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2EA5" w14:textId="322CC253" w:rsidR="00783147" w:rsidRPr="00AA4E77" w:rsidRDefault="00783147" w:rsidP="006C41AE">
      <w:pPr>
        <w:spacing w:before="100" w:beforeAutospacing="1" w:after="100" w:afterAutospacing="1" w:line="360" w:lineRule="auto"/>
        <w:jc w:val="right"/>
        <w:rPr>
          <w:rFonts w:ascii="Arial" w:eastAsia="Times New Roman" w:hAnsi="Arial" w:cs="Arial"/>
          <w:sz w:val="24"/>
          <w:szCs w:val="24"/>
          <w:lang w:val="lt-LT" w:eastAsia="lt-LT"/>
        </w:rPr>
      </w:pPr>
    </w:p>
    <w:p w14:paraId="056AA01E" w14:textId="6203CDE4" w:rsidR="0042781C" w:rsidRPr="00BB79ED" w:rsidRDefault="00E96865" w:rsidP="71F7A745">
      <w:pPr>
        <w:spacing w:line="360" w:lineRule="auto"/>
        <w:jc w:val="center"/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</w:pPr>
      <w:bookmarkStart w:id="0" w:name="_Hlk15907040"/>
      <w:r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SERVICES </w:t>
      </w:r>
      <w:r w:rsidR="00C92B41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for assessing the </w:t>
      </w:r>
      <w:r w:rsidR="003C64E9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Adequacy </w:t>
      </w:r>
      <w:r w:rsidR="00E05A7B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and flexibility needs </w:t>
      </w:r>
      <w:r w:rsidR="003C64E9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of </w:t>
      </w:r>
      <w:r w:rsidR="000027BB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the </w:t>
      </w:r>
      <w:r w:rsidR="003C64E9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Lithuanian </w:t>
      </w:r>
      <w:r w:rsidR="1E8EBC38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POWER </w:t>
      </w:r>
      <w:r w:rsidR="003C64E9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system</w:t>
      </w:r>
      <w:r w:rsidR="00364C81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 </w:t>
      </w:r>
      <w:r w:rsidR="003C64E9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 xml:space="preserve">for </w:t>
      </w:r>
      <w:r w:rsidR="00364C81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202</w:t>
      </w:r>
      <w:r w:rsidR="003369EF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8</w:t>
      </w:r>
      <w:r w:rsidR="00B24E93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-</w:t>
      </w:r>
      <w:r w:rsidR="00364C81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203</w:t>
      </w:r>
      <w:r w:rsidR="00C906A0"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5</w:t>
      </w:r>
    </w:p>
    <w:p w14:paraId="3A0DC428" w14:textId="755D3EE9" w:rsidR="00674936" w:rsidRPr="00BB79ED" w:rsidRDefault="003C64E9" w:rsidP="006C41AE">
      <w:pPr>
        <w:spacing w:line="360" w:lineRule="auto"/>
        <w:jc w:val="center"/>
        <w:rPr>
          <w:rFonts w:ascii="Arial" w:eastAsiaTheme="majorEastAsia" w:hAnsi="Arial" w:cs="Arial"/>
          <w:caps/>
          <w:spacing w:val="-10"/>
          <w:kern w:val="28"/>
          <w:sz w:val="24"/>
          <w:szCs w:val="24"/>
        </w:rPr>
      </w:pPr>
      <w:r w:rsidRPr="00BB79ED">
        <w:rPr>
          <w:rFonts w:ascii="Arial" w:eastAsiaTheme="majorEastAsia" w:hAnsi="Arial" w:cs="Arial"/>
          <w:b/>
          <w:bCs/>
          <w:caps/>
          <w:spacing w:val="-10"/>
          <w:kern w:val="28"/>
          <w:sz w:val="24"/>
          <w:szCs w:val="24"/>
        </w:rPr>
        <w:t>Technical specification</w:t>
      </w:r>
    </w:p>
    <w:bookmarkEnd w:id="0"/>
    <w:p w14:paraId="4DB1790D" w14:textId="2CB576BE" w:rsidR="00FE4DFD" w:rsidRPr="00BB79ED" w:rsidRDefault="005754D1" w:rsidP="00D05D56">
      <w:pPr>
        <w:pStyle w:val="Heading1"/>
        <w:spacing w:line="360" w:lineRule="auto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auto"/>
          <w:sz w:val="24"/>
          <w:szCs w:val="24"/>
          <w:u w:val="single"/>
        </w:rPr>
        <w:t>Object of purchase</w:t>
      </w:r>
    </w:p>
    <w:p w14:paraId="549816D0" w14:textId="77777777" w:rsidR="003C6F57" w:rsidRDefault="00660C16" w:rsidP="482BBFCB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660C16">
        <w:rPr>
          <w:rFonts w:ascii="Arial" w:hAnsi="Arial" w:cs="Arial"/>
          <w:sz w:val="24"/>
          <w:szCs w:val="24"/>
        </w:rPr>
        <w:t xml:space="preserve">Services for assessing the system adequacy and flexibility needs of the Lithuanian </w:t>
      </w:r>
      <w:r>
        <w:rPr>
          <w:rFonts w:ascii="Arial" w:hAnsi="Arial" w:cs="Arial"/>
          <w:sz w:val="24"/>
          <w:szCs w:val="24"/>
        </w:rPr>
        <w:t xml:space="preserve">power </w:t>
      </w:r>
      <w:r w:rsidRPr="00660C16">
        <w:rPr>
          <w:rFonts w:ascii="Arial" w:hAnsi="Arial" w:cs="Arial"/>
          <w:sz w:val="24"/>
          <w:szCs w:val="24"/>
        </w:rPr>
        <w:t xml:space="preserve">system for 2028, 2030, 2033 and 2035 (hereinafter </w:t>
      </w:r>
      <w:r>
        <w:rPr>
          <w:rFonts w:ascii="Arial" w:hAnsi="Arial" w:cs="Arial"/>
          <w:sz w:val="24"/>
          <w:szCs w:val="24"/>
        </w:rPr>
        <w:t xml:space="preserve">- </w:t>
      </w:r>
      <w:r w:rsidRPr="00660C16">
        <w:rPr>
          <w:rFonts w:ascii="Arial" w:hAnsi="Arial" w:cs="Arial"/>
          <w:sz w:val="24"/>
          <w:szCs w:val="24"/>
        </w:rPr>
        <w:t>Study):</w:t>
      </w:r>
    </w:p>
    <w:p w14:paraId="3305482F" w14:textId="5629A079" w:rsidR="68B6800F" w:rsidRPr="002101B0" w:rsidRDefault="003C6F57" w:rsidP="002101B0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0" w:firstLine="698"/>
        <w:rPr>
          <w:rFonts w:ascii="Arial" w:hAnsi="Arial" w:cs="Arial"/>
          <w:sz w:val="24"/>
          <w:szCs w:val="24"/>
        </w:rPr>
      </w:pPr>
      <w:r w:rsidRPr="002101B0">
        <w:rPr>
          <w:rFonts w:ascii="Arial" w:hAnsi="Arial" w:cs="Arial"/>
          <w:sz w:val="24"/>
          <w:szCs w:val="24"/>
        </w:rPr>
        <w:t xml:space="preserve">System </w:t>
      </w:r>
      <w:r w:rsidR="0059044E" w:rsidRPr="002101B0">
        <w:rPr>
          <w:rFonts w:ascii="Arial" w:hAnsi="Arial" w:cs="Arial"/>
          <w:sz w:val="24"/>
          <w:szCs w:val="24"/>
        </w:rPr>
        <w:t>a</w:t>
      </w:r>
      <w:r w:rsidR="68B6800F" w:rsidRPr="002101B0">
        <w:rPr>
          <w:rFonts w:ascii="Arial" w:hAnsi="Arial" w:cs="Arial"/>
          <w:sz w:val="24"/>
          <w:szCs w:val="24"/>
        </w:rPr>
        <w:t>dequacy assessment of Lithuanian power system for</w:t>
      </w:r>
      <w:r w:rsidR="6B5EC145" w:rsidRPr="002101B0">
        <w:rPr>
          <w:rFonts w:ascii="Arial" w:hAnsi="Arial" w:cs="Arial"/>
          <w:sz w:val="24"/>
          <w:szCs w:val="24"/>
        </w:rPr>
        <w:t xml:space="preserve"> </w:t>
      </w:r>
      <w:r w:rsidR="00955D3A" w:rsidRPr="002101B0">
        <w:rPr>
          <w:rFonts w:ascii="Arial" w:hAnsi="Arial" w:cs="Arial"/>
          <w:sz w:val="24"/>
          <w:szCs w:val="24"/>
        </w:rPr>
        <w:t xml:space="preserve">2028, 2030, </w:t>
      </w:r>
      <w:r w:rsidR="00536EA9" w:rsidRPr="002101B0">
        <w:rPr>
          <w:rFonts w:ascii="Arial" w:hAnsi="Arial" w:cs="Arial"/>
          <w:sz w:val="24"/>
          <w:szCs w:val="24"/>
        </w:rPr>
        <w:t xml:space="preserve">2033, </w:t>
      </w:r>
      <w:r w:rsidR="6B5EC145" w:rsidRPr="002101B0">
        <w:rPr>
          <w:rFonts w:ascii="Arial" w:hAnsi="Arial" w:cs="Arial"/>
          <w:sz w:val="24"/>
          <w:szCs w:val="24"/>
        </w:rPr>
        <w:t>203</w:t>
      </w:r>
      <w:r w:rsidR="7C10FE61" w:rsidRPr="002101B0">
        <w:rPr>
          <w:rFonts w:ascii="Arial" w:hAnsi="Arial" w:cs="Arial"/>
          <w:sz w:val="24"/>
          <w:szCs w:val="24"/>
        </w:rPr>
        <w:t>5</w:t>
      </w:r>
      <w:r w:rsidR="6B5EC145" w:rsidRPr="002101B0">
        <w:rPr>
          <w:rFonts w:ascii="Arial" w:hAnsi="Arial" w:cs="Arial"/>
          <w:sz w:val="24"/>
          <w:szCs w:val="24"/>
        </w:rPr>
        <w:t xml:space="preserve"> </w:t>
      </w:r>
      <w:r w:rsidR="009F1923" w:rsidRPr="002101B0">
        <w:rPr>
          <w:rFonts w:ascii="Arial" w:hAnsi="Arial" w:cs="Arial"/>
          <w:sz w:val="24"/>
          <w:szCs w:val="24"/>
        </w:rPr>
        <w:t xml:space="preserve">must </w:t>
      </w:r>
      <w:r w:rsidR="56EE2AB7" w:rsidRPr="002101B0">
        <w:rPr>
          <w:rFonts w:ascii="Arial" w:hAnsi="Arial" w:cs="Arial"/>
          <w:sz w:val="24"/>
          <w:szCs w:val="24"/>
        </w:rPr>
        <w:t>be done</w:t>
      </w:r>
      <w:r w:rsidR="1E81EE69" w:rsidRPr="002101B0">
        <w:rPr>
          <w:rFonts w:ascii="Arial" w:hAnsi="Arial" w:cs="Arial"/>
          <w:sz w:val="24"/>
          <w:szCs w:val="24"/>
        </w:rPr>
        <w:t xml:space="preserve"> </w:t>
      </w:r>
      <w:r w:rsidR="68B6800F" w:rsidRPr="002101B0">
        <w:rPr>
          <w:rFonts w:ascii="Arial" w:hAnsi="Arial" w:cs="Arial"/>
          <w:sz w:val="24"/>
          <w:szCs w:val="24"/>
        </w:rPr>
        <w:t xml:space="preserve">following </w:t>
      </w:r>
      <w:r w:rsidR="002101B0" w:rsidRPr="002101B0">
        <w:rPr>
          <w:rFonts w:ascii="Arial" w:hAnsi="Arial" w:cs="Arial"/>
          <w:sz w:val="24"/>
          <w:szCs w:val="24"/>
        </w:rPr>
        <w:t>the methodology for the European resource adequacy assessment (hereinafter - ERAA)</w:t>
      </w:r>
      <w:r w:rsidR="2FD344C7" w:rsidRPr="002101B0">
        <w:rPr>
          <w:rFonts w:ascii="Arial" w:hAnsi="Arial" w:cs="Arial"/>
          <w:sz w:val="24"/>
          <w:szCs w:val="24"/>
        </w:rPr>
        <w:t>,</w:t>
      </w:r>
      <w:r w:rsidR="68B6800F" w:rsidRPr="002101B0">
        <w:rPr>
          <w:rFonts w:ascii="Arial" w:hAnsi="Arial" w:cs="Arial"/>
          <w:sz w:val="24"/>
          <w:szCs w:val="24"/>
        </w:rPr>
        <w:t xml:space="preserve"> </w:t>
      </w:r>
      <w:r w:rsidR="002101B0" w:rsidRPr="002101B0">
        <w:rPr>
          <w:rFonts w:ascii="Arial" w:hAnsi="Arial" w:cs="Arial"/>
          <w:sz w:val="24"/>
          <w:szCs w:val="24"/>
        </w:rPr>
        <w:t xml:space="preserve">approved by the Agency for the Cooperation of Energy Regulators of the European Union (hereinafter – ACER) on 2 October 2020. The study should justify the presence/absence of any adequacy problem of the Lithuanian power system. </w:t>
      </w:r>
    </w:p>
    <w:p w14:paraId="65B84E61" w14:textId="35F68FDA" w:rsidR="0082101D" w:rsidRPr="00BB79ED" w:rsidRDefault="676897A8" w:rsidP="0049494E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sz w:val="24"/>
          <w:szCs w:val="24"/>
        </w:rPr>
        <w:t xml:space="preserve">Flexibility needs assessment </w:t>
      </w:r>
      <w:r w:rsidR="00721FE0" w:rsidRPr="00BB79ED">
        <w:rPr>
          <w:rFonts w:ascii="Arial" w:hAnsi="Arial" w:cs="Arial"/>
          <w:sz w:val="24"/>
          <w:szCs w:val="24"/>
        </w:rPr>
        <w:t>at national level</w:t>
      </w:r>
      <w:r w:rsidR="00A53D48" w:rsidRPr="00BB79ED">
        <w:rPr>
          <w:rFonts w:ascii="Arial" w:hAnsi="Arial" w:cs="Arial"/>
          <w:sz w:val="24"/>
          <w:szCs w:val="24"/>
        </w:rPr>
        <w:t xml:space="preserve"> </w:t>
      </w:r>
      <w:r w:rsidR="00B0453A" w:rsidRPr="00BB79ED">
        <w:rPr>
          <w:rFonts w:ascii="Arial" w:hAnsi="Arial" w:cs="Arial"/>
          <w:sz w:val="24"/>
          <w:szCs w:val="24"/>
        </w:rPr>
        <w:t xml:space="preserve">for 2028, 2030, 2033, 2035 </w:t>
      </w:r>
      <w:r w:rsidR="006D4C36" w:rsidRPr="00BB79ED">
        <w:rPr>
          <w:rFonts w:ascii="Arial" w:hAnsi="Arial" w:cs="Arial"/>
          <w:sz w:val="24"/>
          <w:szCs w:val="24"/>
        </w:rPr>
        <w:t xml:space="preserve">must follow the provisions of Article 19e of Regulation (EU) 2024/1747 of the European Parliament and of the Council of 13 June 2024 amending Regulations (EU) 2019/942 and (EU) 2019/943 and </w:t>
      </w:r>
      <w:r w:rsidR="006D4C36">
        <w:rPr>
          <w:rFonts w:ascii="Arial" w:hAnsi="Arial" w:cs="Arial"/>
          <w:sz w:val="24"/>
          <w:szCs w:val="24"/>
        </w:rPr>
        <w:t>Draft</w:t>
      </w:r>
      <w:r w:rsidR="006D4C36" w:rsidRPr="00BB79ED">
        <w:rPr>
          <w:rFonts w:ascii="Arial" w:hAnsi="Arial" w:cs="Arial"/>
          <w:sz w:val="24"/>
          <w:szCs w:val="24"/>
        </w:rPr>
        <w:t xml:space="preserve"> methodology for the analysis by transmission system operators and distribution system operators of the flexibility needs (hereinafter - FNA) at national level, developed by ENTSO-E </w:t>
      </w:r>
      <w:r w:rsidR="006D4C36" w:rsidRPr="00BB79ED">
        <w:rPr>
          <w:rFonts w:ascii="Arial" w:eastAsia="Arial" w:hAnsi="Arial" w:cs="Arial"/>
          <w:sz w:val="24"/>
          <w:szCs w:val="24"/>
        </w:rPr>
        <w:t xml:space="preserve">and </w:t>
      </w:r>
      <w:r w:rsidR="006D4C36">
        <w:rPr>
          <w:rFonts w:ascii="Arial" w:eastAsia="Arial" w:hAnsi="Arial" w:cs="Arial"/>
          <w:sz w:val="24"/>
          <w:szCs w:val="24"/>
        </w:rPr>
        <w:t xml:space="preserve">EU </w:t>
      </w:r>
      <w:r w:rsidR="006D4C36" w:rsidRPr="00BB79ED">
        <w:rPr>
          <w:rFonts w:ascii="Arial" w:eastAsia="Arial" w:hAnsi="Arial" w:cs="Arial"/>
          <w:sz w:val="24"/>
          <w:szCs w:val="24"/>
        </w:rPr>
        <w:t>DSO Entity,</w:t>
      </w:r>
      <w:r w:rsidR="006D4C36" w:rsidRPr="00BB79ED">
        <w:rPr>
          <w:rFonts w:ascii="Arial" w:hAnsi="Arial" w:cs="Arial"/>
          <w:sz w:val="24"/>
          <w:szCs w:val="24"/>
        </w:rPr>
        <w:t xml:space="preserve"> approved by the ACER.</w:t>
      </w:r>
      <w:r w:rsidR="006D4C36">
        <w:rPr>
          <w:rFonts w:ascii="Arial" w:hAnsi="Arial" w:cs="Arial"/>
          <w:sz w:val="24"/>
          <w:szCs w:val="24"/>
        </w:rPr>
        <w:t xml:space="preserve"> </w:t>
      </w:r>
    </w:p>
    <w:p w14:paraId="66FD9BBA" w14:textId="6BE5FA25" w:rsidR="002B724B" w:rsidRPr="00BB79ED" w:rsidRDefault="00F37F33" w:rsidP="006C41AE">
      <w:pPr>
        <w:pStyle w:val="Heading1"/>
        <w:spacing w:line="360" w:lineRule="auto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auto"/>
          <w:sz w:val="24"/>
          <w:szCs w:val="24"/>
          <w:u w:val="single"/>
        </w:rPr>
        <w:t>Scope pf Services</w:t>
      </w:r>
      <w:r w:rsidR="00A90B3B" w:rsidRPr="00BB79ED">
        <w:rPr>
          <w:rFonts w:ascii="Arial" w:hAnsi="Arial" w:cs="Arial"/>
          <w:b/>
          <w:bCs/>
          <w:color w:val="auto"/>
          <w:sz w:val="24"/>
          <w:szCs w:val="24"/>
          <w:u w:val="single"/>
        </w:rPr>
        <w:t>:</w:t>
      </w:r>
    </w:p>
    <w:p w14:paraId="45C300CC" w14:textId="33F09363" w:rsidR="0008333D" w:rsidRPr="004A4C97" w:rsidRDefault="00E6124C" w:rsidP="00F65A1F">
      <w:pPr>
        <w:pStyle w:val="ListParagraph"/>
        <w:numPr>
          <w:ilvl w:val="1"/>
          <w:numId w:val="2"/>
        </w:numPr>
        <w:tabs>
          <w:tab w:val="left" w:pos="1134"/>
        </w:tabs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CB7DEF">
        <w:rPr>
          <w:rFonts w:ascii="Arial" w:hAnsi="Arial" w:cs="Arial"/>
          <w:sz w:val="24"/>
          <w:szCs w:val="24"/>
        </w:rPr>
        <w:t>To</w:t>
      </w:r>
      <w:r w:rsidR="009E16DE" w:rsidRPr="00CB7DEF">
        <w:rPr>
          <w:rFonts w:ascii="Arial" w:hAnsi="Arial" w:cs="Arial"/>
          <w:sz w:val="24"/>
          <w:szCs w:val="24"/>
        </w:rPr>
        <w:t xml:space="preserve"> </w:t>
      </w:r>
      <w:r w:rsidR="4235E262" w:rsidRPr="00CB7DEF">
        <w:rPr>
          <w:rFonts w:ascii="Arial" w:eastAsiaTheme="minorEastAsia" w:hAnsi="Arial" w:cs="Arial"/>
          <w:sz w:val="24"/>
          <w:szCs w:val="24"/>
        </w:rPr>
        <w:t xml:space="preserve">perform </w:t>
      </w:r>
      <w:r w:rsidR="6F916AEB" w:rsidRPr="00CB7DEF">
        <w:rPr>
          <w:rFonts w:ascii="Arial" w:eastAsiaTheme="minorEastAsia" w:hAnsi="Arial" w:cs="Arial"/>
          <w:sz w:val="24"/>
          <w:szCs w:val="24"/>
        </w:rPr>
        <w:t>a</w:t>
      </w:r>
      <w:r w:rsidR="4235E262" w:rsidRPr="00CB7DEF">
        <w:rPr>
          <w:rFonts w:ascii="Arial" w:eastAsiaTheme="minorEastAsia" w:hAnsi="Arial" w:cs="Arial"/>
          <w:sz w:val="24"/>
          <w:szCs w:val="24"/>
        </w:rPr>
        <w:t xml:space="preserve"> </w:t>
      </w:r>
      <w:r w:rsidR="0787639E" w:rsidRPr="00CB7DEF">
        <w:rPr>
          <w:rFonts w:ascii="Arial" w:eastAsiaTheme="minorEastAsia" w:hAnsi="Arial" w:cs="Arial"/>
          <w:sz w:val="24"/>
          <w:szCs w:val="24"/>
        </w:rPr>
        <w:t>national</w:t>
      </w:r>
      <w:r w:rsidR="6E10FBFA" w:rsidRPr="00CB7DEF">
        <w:rPr>
          <w:rFonts w:ascii="Arial" w:eastAsiaTheme="minorEastAsia" w:hAnsi="Arial" w:cs="Arial"/>
          <w:sz w:val="24"/>
          <w:szCs w:val="24"/>
        </w:rPr>
        <w:t xml:space="preserve"> resource </w:t>
      </w:r>
      <w:r w:rsidR="4235E262" w:rsidRPr="00CB7DEF">
        <w:rPr>
          <w:rFonts w:ascii="Arial" w:eastAsiaTheme="minorEastAsia" w:hAnsi="Arial" w:cs="Arial"/>
          <w:sz w:val="24"/>
          <w:szCs w:val="24"/>
        </w:rPr>
        <w:t xml:space="preserve">adequacy </w:t>
      </w:r>
      <w:r w:rsidR="009E16DE" w:rsidRPr="00CB7DEF">
        <w:rPr>
          <w:rFonts w:ascii="Arial" w:eastAsiaTheme="minorEastAsia" w:hAnsi="Arial" w:cs="Arial"/>
          <w:sz w:val="24"/>
          <w:szCs w:val="24"/>
        </w:rPr>
        <w:t>a</w:t>
      </w:r>
      <w:r w:rsidR="009E16DE" w:rsidRPr="00CB7DEF">
        <w:rPr>
          <w:rFonts w:ascii="Arial" w:hAnsi="Arial" w:cs="Arial"/>
          <w:sz w:val="24"/>
          <w:szCs w:val="24"/>
        </w:rPr>
        <w:t>ssess</w:t>
      </w:r>
      <w:r w:rsidR="477252A9" w:rsidRPr="00CB7DEF">
        <w:rPr>
          <w:rFonts w:ascii="Arial" w:hAnsi="Arial" w:cs="Arial"/>
          <w:sz w:val="24"/>
          <w:szCs w:val="24"/>
        </w:rPr>
        <w:t>ment</w:t>
      </w:r>
      <w:r w:rsidR="349E2D0B" w:rsidRPr="00CB7DEF">
        <w:rPr>
          <w:rFonts w:ascii="Arial" w:hAnsi="Arial" w:cs="Arial"/>
          <w:sz w:val="24"/>
          <w:szCs w:val="24"/>
        </w:rPr>
        <w:t xml:space="preserve"> </w:t>
      </w:r>
      <w:r w:rsidR="00EA1A08" w:rsidRPr="00CB7DEF">
        <w:rPr>
          <w:rFonts w:ascii="Arial" w:hAnsi="Arial" w:cs="Arial"/>
          <w:sz w:val="24"/>
          <w:szCs w:val="24"/>
        </w:rPr>
        <w:t xml:space="preserve">(hereinafter - NRAA) </w:t>
      </w:r>
      <w:r w:rsidR="00FD7430" w:rsidRPr="00CB7DEF">
        <w:rPr>
          <w:rFonts w:ascii="Arial" w:hAnsi="Arial" w:cs="Arial"/>
          <w:sz w:val="24"/>
          <w:szCs w:val="24"/>
        </w:rPr>
        <w:t xml:space="preserve">of the Lithuanian power system </w:t>
      </w:r>
      <w:r w:rsidR="349E2D0B" w:rsidRPr="00CB7DEF">
        <w:rPr>
          <w:rFonts w:ascii="Arial" w:hAnsi="Arial" w:cs="Arial"/>
          <w:sz w:val="24"/>
          <w:szCs w:val="24"/>
        </w:rPr>
        <w:t>for 2028, 2030, 2033 and 2035</w:t>
      </w:r>
      <w:r w:rsidR="0018174E" w:rsidRPr="00CB7DEF">
        <w:rPr>
          <w:rFonts w:ascii="Arial" w:hAnsi="Arial" w:cs="Arial"/>
          <w:sz w:val="24"/>
          <w:szCs w:val="24"/>
        </w:rPr>
        <w:t xml:space="preserve"> for </w:t>
      </w:r>
      <w:r w:rsidR="009E16DE" w:rsidRPr="00CB7DEF">
        <w:rPr>
          <w:rFonts w:ascii="Arial" w:hAnsi="Arial" w:cs="Arial"/>
          <w:sz w:val="24"/>
          <w:szCs w:val="24"/>
        </w:rPr>
        <w:t>ERAA 202</w:t>
      </w:r>
      <w:r w:rsidR="540313BB" w:rsidRPr="00CB7DEF">
        <w:rPr>
          <w:rFonts w:ascii="Arial" w:hAnsi="Arial" w:cs="Arial"/>
          <w:sz w:val="24"/>
          <w:szCs w:val="24"/>
        </w:rPr>
        <w:t>5</w:t>
      </w:r>
      <w:r w:rsidR="009E16DE" w:rsidRPr="00CB7DEF">
        <w:rPr>
          <w:rFonts w:ascii="Arial" w:hAnsi="Arial" w:cs="Arial"/>
          <w:sz w:val="24"/>
          <w:szCs w:val="24"/>
        </w:rPr>
        <w:t xml:space="preserve"> scenario</w:t>
      </w:r>
      <w:r w:rsidR="009233BD" w:rsidRPr="00CB7DEF">
        <w:rPr>
          <w:rFonts w:ascii="Arial" w:hAnsi="Arial" w:cs="Arial"/>
          <w:sz w:val="24"/>
          <w:szCs w:val="24"/>
        </w:rPr>
        <w:t>,</w:t>
      </w:r>
      <w:r w:rsidR="5FB698AB" w:rsidRPr="00CB7DEF">
        <w:rPr>
          <w:rFonts w:ascii="Arial" w:hAnsi="Arial" w:cs="Arial"/>
          <w:sz w:val="24"/>
          <w:szCs w:val="24"/>
        </w:rPr>
        <w:t xml:space="preserve"> </w:t>
      </w:r>
      <w:r w:rsidR="002060EB" w:rsidRPr="00CB7DEF">
        <w:rPr>
          <w:rFonts w:ascii="Arial" w:hAnsi="Arial" w:cs="Arial"/>
          <w:sz w:val="24"/>
          <w:szCs w:val="24"/>
        </w:rPr>
        <w:t xml:space="preserve">using </w:t>
      </w:r>
      <w:r w:rsidR="3D6AD6DA" w:rsidRPr="422A4C26">
        <w:rPr>
          <w:rFonts w:ascii="Arial" w:hAnsi="Arial" w:cs="Arial"/>
          <w:sz w:val="24"/>
          <w:szCs w:val="24"/>
        </w:rPr>
        <w:t xml:space="preserve">detailed </w:t>
      </w:r>
      <w:r w:rsidR="5FB698AB" w:rsidRPr="422A4C26">
        <w:rPr>
          <w:rFonts w:ascii="Arial" w:hAnsi="Arial" w:cs="Arial"/>
          <w:sz w:val="24"/>
          <w:szCs w:val="24"/>
        </w:rPr>
        <w:t>PEMMDB</w:t>
      </w:r>
      <w:r w:rsidR="009233BD" w:rsidRPr="422A4C26">
        <w:rPr>
          <w:rFonts w:ascii="Arial" w:hAnsi="Arial" w:cs="Arial"/>
          <w:sz w:val="24"/>
          <w:szCs w:val="24"/>
        </w:rPr>
        <w:t xml:space="preserve"> data</w:t>
      </w:r>
      <w:r w:rsidR="604DE288" w:rsidRPr="3A1E2616">
        <w:rPr>
          <w:rFonts w:ascii="Arial" w:hAnsi="Arial" w:cs="Arial"/>
          <w:sz w:val="24"/>
          <w:szCs w:val="24"/>
        </w:rPr>
        <w:t xml:space="preserve"> </w:t>
      </w:r>
      <w:r w:rsidR="604DE288" w:rsidRPr="0D9A502F">
        <w:rPr>
          <w:rFonts w:ascii="Arial" w:hAnsi="Arial" w:cs="Arial"/>
          <w:sz w:val="24"/>
          <w:szCs w:val="24"/>
        </w:rPr>
        <w:t xml:space="preserve">for </w:t>
      </w:r>
      <w:r w:rsidR="604DE288" w:rsidRPr="35C5FFB1">
        <w:rPr>
          <w:rFonts w:ascii="Arial" w:hAnsi="Arial" w:cs="Arial"/>
          <w:sz w:val="24"/>
          <w:szCs w:val="24"/>
        </w:rPr>
        <w:t>Lithuania</w:t>
      </w:r>
      <w:r w:rsidR="00E65BA1" w:rsidRPr="35C5FFB1">
        <w:rPr>
          <w:rFonts w:ascii="Arial" w:hAnsi="Arial" w:cs="Arial"/>
          <w:sz w:val="24"/>
          <w:szCs w:val="24"/>
        </w:rPr>
        <w:t>.</w:t>
      </w:r>
      <w:r w:rsidR="0C0541C7" w:rsidRPr="00BB79ED">
        <w:rPr>
          <w:rFonts w:ascii="Arial" w:hAnsi="Arial" w:cs="Arial"/>
          <w:b/>
          <w:bCs/>
          <w:sz w:val="24"/>
          <w:szCs w:val="24"/>
        </w:rPr>
        <w:t xml:space="preserve"> </w:t>
      </w:r>
      <w:r w:rsidR="00E65BA1" w:rsidRPr="004A4C97">
        <w:rPr>
          <w:rFonts w:ascii="Arial" w:hAnsi="Arial" w:cs="Arial"/>
          <w:sz w:val="24"/>
          <w:szCs w:val="24"/>
        </w:rPr>
        <w:t xml:space="preserve">To </w:t>
      </w:r>
      <w:r w:rsidR="009E16DE" w:rsidRPr="004A4C97">
        <w:rPr>
          <w:rFonts w:ascii="Arial" w:hAnsi="Arial" w:cs="Arial"/>
          <w:sz w:val="24"/>
          <w:szCs w:val="24"/>
        </w:rPr>
        <w:t>compare the obtained results</w:t>
      </w:r>
      <w:r w:rsidR="45E32196" w:rsidRPr="004A4C97">
        <w:rPr>
          <w:rFonts w:ascii="Arial" w:hAnsi="Arial" w:cs="Arial"/>
          <w:sz w:val="24"/>
          <w:szCs w:val="24"/>
        </w:rPr>
        <w:t xml:space="preserve"> (Loss of Load Expectation (LOLE), [hours/year] and Expected Energy Not Served (EENS), [MWh/year])</w:t>
      </w:r>
      <w:r w:rsidR="009E16DE" w:rsidRPr="004A4C97">
        <w:rPr>
          <w:rFonts w:ascii="Arial" w:hAnsi="Arial" w:cs="Arial"/>
          <w:sz w:val="24"/>
          <w:szCs w:val="24"/>
        </w:rPr>
        <w:t xml:space="preserve"> with the ERAA 202</w:t>
      </w:r>
      <w:r w:rsidR="0F334EF7" w:rsidRPr="004A4C97">
        <w:rPr>
          <w:rFonts w:ascii="Arial" w:hAnsi="Arial" w:cs="Arial"/>
          <w:sz w:val="24"/>
          <w:szCs w:val="24"/>
        </w:rPr>
        <w:t>5</w:t>
      </w:r>
      <w:r w:rsidR="009E16DE" w:rsidRPr="004A4C97">
        <w:rPr>
          <w:rFonts w:ascii="Arial" w:hAnsi="Arial" w:cs="Arial"/>
          <w:sz w:val="24"/>
          <w:szCs w:val="24"/>
        </w:rPr>
        <w:t xml:space="preserve"> results</w:t>
      </w:r>
      <w:r w:rsidR="00715DDE" w:rsidRPr="004A4C97">
        <w:rPr>
          <w:rFonts w:ascii="Arial" w:hAnsi="Arial" w:cs="Arial"/>
          <w:sz w:val="24"/>
          <w:szCs w:val="24"/>
        </w:rPr>
        <w:t xml:space="preserve">. </w:t>
      </w:r>
      <w:r w:rsidR="00DD201C" w:rsidRPr="004A4C97">
        <w:rPr>
          <w:rFonts w:ascii="Arial" w:hAnsi="Arial" w:cs="Arial"/>
          <w:sz w:val="24"/>
          <w:szCs w:val="24"/>
        </w:rPr>
        <w:t xml:space="preserve">To </w:t>
      </w:r>
      <w:r w:rsidR="00155863" w:rsidRPr="004A4C97">
        <w:rPr>
          <w:rFonts w:ascii="Arial" w:hAnsi="Arial" w:cs="Arial"/>
          <w:sz w:val="24"/>
          <w:szCs w:val="24"/>
        </w:rPr>
        <w:t>present</w:t>
      </w:r>
      <w:r w:rsidR="00155863" w:rsidRPr="2B2C0229">
        <w:rPr>
          <w:rFonts w:ascii="Arial" w:hAnsi="Arial" w:cs="Arial"/>
          <w:sz w:val="24"/>
          <w:szCs w:val="24"/>
        </w:rPr>
        <w:t xml:space="preserve"> </w:t>
      </w:r>
      <w:r w:rsidR="4A4938CF" w:rsidRPr="2B2C0229">
        <w:rPr>
          <w:rFonts w:ascii="Arial" w:hAnsi="Arial" w:cs="Arial"/>
          <w:sz w:val="24"/>
          <w:szCs w:val="24"/>
        </w:rPr>
        <w:t>detailed hourly</w:t>
      </w:r>
      <w:r w:rsidR="00155863" w:rsidRPr="004A4C97">
        <w:rPr>
          <w:rFonts w:ascii="Arial" w:hAnsi="Arial" w:cs="Arial"/>
          <w:sz w:val="24"/>
          <w:szCs w:val="24"/>
        </w:rPr>
        <w:t xml:space="preserve"> </w:t>
      </w:r>
      <w:r w:rsidR="644C84BC" w:rsidRPr="63C6CFF1">
        <w:rPr>
          <w:rFonts w:ascii="Arial" w:hAnsi="Arial" w:cs="Arial"/>
          <w:sz w:val="24"/>
          <w:szCs w:val="24"/>
        </w:rPr>
        <w:t xml:space="preserve">outcome </w:t>
      </w:r>
      <w:r w:rsidR="4820D817" w:rsidRPr="63C6CFF1">
        <w:rPr>
          <w:rFonts w:ascii="Arial" w:hAnsi="Arial" w:cs="Arial"/>
          <w:sz w:val="24"/>
          <w:szCs w:val="24"/>
        </w:rPr>
        <w:t>results</w:t>
      </w:r>
      <w:r w:rsidR="23EDC902" w:rsidRPr="203DD06F">
        <w:rPr>
          <w:rFonts w:ascii="Arial" w:hAnsi="Arial" w:cs="Arial"/>
          <w:sz w:val="24"/>
          <w:szCs w:val="24"/>
        </w:rPr>
        <w:t xml:space="preserve"> </w:t>
      </w:r>
      <w:r w:rsidR="23EDC902" w:rsidRPr="7A4B3818">
        <w:rPr>
          <w:rFonts w:ascii="Arial" w:hAnsi="Arial" w:cs="Arial"/>
          <w:sz w:val="24"/>
          <w:szCs w:val="24"/>
        </w:rPr>
        <w:t>(excel</w:t>
      </w:r>
      <w:r w:rsidR="57E94A6D" w:rsidRPr="202004AE">
        <w:rPr>
          <w:rFonts w:ascii="Arial" w:hAnsi="Arial" w:cs="Arial"/>
          <w:sz w:val="24"/>
          <w:szCs w:val="24"/>
        </w:rPr>
        <w:t>)</w:t>
      </w:r>
      <w:r w:rsidR="4820D817" w:rsidRPr="202004AE">
        <w:rPr>
          <w:rFonts w:ascii="Arial" w:hAnsi="Arial" w:cs="Arial"/>
          <w:sz w:val="24"/>
          <w:szCs w:val="24"/>
        </w:rPr>
        <w:t>,</w:t>
      </w:r>
      <w:r w:rsidR="4820D817" w:rsidRPr="004A4C97">
        <w:rPr>
          <w:rFonts w:ascii="Arial" w:hAnsi="Arial" w:cs="Arial"/>
          <w:sz w:val="24"/>
          <w:szCs w:val="24"/>
        </w:rPr>
        <w:t xml:space="preserve"> </w:t>
      </w:r>
      <w:r w:rsidR="742A9D99" w:rsidRPr="2E5FB6A7">
        <w:rPr>
          <w:rFonts w:ascii="Arial" w:hAnsi="Arial" w:cs="Arial"/>
          <w:sz w:val="24"/>
          <w:szCs w:val="24"/>
        </w:rPr>
        <w:t xml:space="preserve">detailed </w:t>
      </w:r>
      <w:r w:rsidR="742A9D99" w:rsidRPr="594A9F39">
        <w:rPr>
          <w:rFonts w:ascii="Arial" w:hAnsi="Arial" w:cs="Arial"/>
          <w:sz w:val="24"/>
          <w:szCs w:val="24"/>
        </w:rPr>
        <w:t xml:space="preserve">report </w:t>
      </w:r>
      <w:r w:rsidR="742A9D99" w:rsidRPr="75F03789">
        <w:rPr>
          <w:rFonts w:ascii="Arial" w:hAnsi="Arial" w:cs="Arial"/>
          <w:sz w:val="24"/>
          <w:szCs w:val="24"/>
        </w:rPr>
        <w:t>and</w:t>
      </w:r>
      <w:r w:rsidR="00487848" w:rsidRPr="004A4C97">
        <w:rPr>
          <w:rFonts w:ascii="Arial" w:hAnsi="Arial" w:cs="Arial"/>
          <w:sz w:val="24"/>
          <w:szCs w:val="24"/>
        </w:rPr>
        <w:t xml:space="preserve"> </w:t>
      </w:r>
      <w:r w:rsidR="02ADF4CD" w:rsidRPr="0BB314B1">
        <w:rPr>
          <w:rFonts w:ascii="Arial" w:hAnsi="Arial" w:cs="Arial"/>
          <w:sz w:val="24"/>
          <w:szCs w:val="24"/>
        </w:rPr>
        <w:t>a</w:t>
      </w:r>
      <w:r w:rsidR="00487848" w:rsidRPr="2D7B650F">
        <w:rPr>
          <w:rFonts w:ascii="Arial" w:hAnsi="Arial" w:cs="Arial"/>
          <w:sz w:val="24"/>
          <w:szCs w:val="24"/>
        </w:rPr>
        <w:t xml:space="preserve"> </w:t>
      </w:r>
      <w:r w:rsidR="00487848" w:rsidRPr="004A4C97">
        <w:rPr>
          <w:rFonts w:ascii="Arial" w:hAnsi="Arial" w:cs="Arial"/>
          <w:sz w:val="24"/>
          <w:szCs w:val="24"/>
        </w:rPr>
        <w:t>summary</w:t>
      </w:r>
      <w:r w:rsidR="0008333D" w:rsidRPr="004A4C97">
        <w:rPr>
          <w:rFonts w:ascii="Arial" w:hAnsi="Arial" w:cs="Arial"/>
          <w:sz w:val="24"/>
          <w:szCs w:val="24"/>
        </w:rPr>
        <w:t>.</w:t>
      </w:r>
    </w:p>
    <w:p w14:paraId="3C217EB9" w14:textId="218210D9" w:rsidR="005D6CD5" w:rsidRPr="00E850E1" w:rsidRDefault="00B13078" w:rsidP="0049494E">
      <w:pPr>
        <w:pStyle w:val="ListParagraph"/>
        <w:numPr>
          <w:ilvl w:val="2"/>
          <w:numId w:val="2"/>
        </w:numPr>
        <w:tabs>
          <w:tab w:val="left" w:pos="1134"/>
        </w:tabs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t xml:space="preserve">To </w:t>
      </w:r>
      <w:r w:rsidR="6AA90FC9" w:rsidRPr="002E262F">
        <w:rPr>
          <w:rFonts w:ascii="Arial" w:hAnsi="Arial" w:cs="Arial"/>
          <w:sz w:val="24"/>
          <w:szCs w:val="24"/>
        </w:rPr>
        <w:t xml:space="preserve">perform a </w:t>
      </w:r>
      <w:r w:rsidR="00746D30" w:rsidRPr="002E262F">
        <w:rPr>
          <w:rFonts w:ascii="Arial" w:hAnsi="Arial" w:cs="Arial"/>
          <w:sz w:val="24"/>
          <w:szCs w:val="24"/>
        </w:rPr>
        <w:t>NRAA</w:t>
      </w:r>
      <w:r w:rsidR="4A4DE924" w:rsidRPr="002E262F">
        <w:rPr>
          <w:rFonts w:ascii="Arial" w:hAnsi="Arial" w:cs="Arial"/>
          <w:sz w:val="24"/>
          <w:szCs w:val="24"/>
        </w:rPr>
        <w:t xml:space="preserve"> </w:t>
      </w:r>
      <w:r w:rsidR="00C538BA" w:rsidRPr="002E262F">
        <w:rPr>
          <w:rFonts w:ascii="Arial" w:hAnsi="Arial" w:cs="Arial"/>
          <w:sz w:val="24"/>
          <w:szCs w:val="24"/>
        </w:rPr>
        <w:t xml:space="preserve">of the Lithuanian power system </w:t>
      </w:r>
      <w:r w:rsidR="249E79B3" w:rsidRPr="002E262F">
        <w:rPr>
          <w:rFonts w:ascii="Arial" w:hAnsi="Arial" w:cs="Arial"/>
          <w:sz w:val="24"/>
          <w:szCs w:val="24"/>
        </w:rPr>
        <w:t xml:space="preserve">for 2028, 2030, 2033 and 2035 </w:t>
      </w:r>
      <w:r w:rsidR="4A4DE924" w:rsidRPr="002E262F">
        <w:rPr>
          <w:rFonts w:ascii="Arial" w:hAnsi="Arial" w:cs="Arial"/>
          <w:sz w:val="24"/>
          <w:szCs w:val="24"/>
        </w:rPr>
        <w:t>of</w:t>
      </w:r>
      <w:r w:rsidRPr="002E262F">
        <w:rPr>
          <w:rFonts w:ascii="Arial" w:hAnsi="Arial" w:cs="Arial"/>
          <w:sz w:val="24"/>
          <w:szCs w:val="24"/>
        </w:rPr>
        <w:t xml:space="preserve"> the </w:t>
      </w:r>
      <w:r w:rsidR="6E4B245A" w:rsidRPr="00AA4E77">
        <w:rPr>
          <w:rFonts w:ascii="Arial" w:hAnsi="Arial" w:cs="Arial"/>
          <w:sz w:val="24"/>
          <w:szCs w:val="24"/>
        </w:rPr>
        <w:t>5</w:t>
      </w:r>
      <w:r w:rsidR="5C4DC528" w:rsidRPr="002E262F">
        <w:rPr>
          <w:rFonts w:ascii="Arial" w:hAnsi="Arial" w:cs="Arial"/>
          <w:sz w:val="24"/>
          <w:szCs w:val="24"/>
        </w:rPr>
        <w:t xml:space="preserve"> </w:t>
      </w:r>
      <w:r w:rsidR="00B97985" w:rsidRPr="002E262F">
        <w:rPr>
          <w:rFonts w:ascii="Arial" w:hAnsi="Arial" w:cs="Arial"/>
          <w:sz w:val="24"/>
          <w:szCs w:val="24"/>
        </w:rPr>
        <w:t xml:space="preserve">relevant </w:t>
      </w:r>
      <w:r w:rsidR="00D6361E" w:rsidRPr="002E262F">
        <w:rPr>
          <w:rFonts w:ascii="Arial" w:hAnsi="Arial" w:cs="Arial"/>
          <w:sz w:val="24"/>
          <w:szCs w:val="24"/>
        </w:rPr>
        <w:t xml:space="preserve">sensitivity </w:t>
      </w:r>
      <w:r w:rsidRPr="002E262F">
        <w:rPr>
          <w:rFonts w:ascii="Arial" w:hAnsi="Arial" w:cs="Arial"/>
          <w:sz w:val="24"/>
          <w:szCs w:val="24"/>
        </w:rPr>
        <w:t>scenarios</w:t>
      </w:r>
      <w:r w:rsidR="00B854C8" w:rsidRPr="002E262F">
        <w:rPr>
          <w:rFonts w:ascii="Arial" w:hAnsi="Arial" w:cs="Arial"/>
          <w:sz w:val="24"/>
          <w:szCs w:val="24"/>
        </w:rPr>
        <w:t xml:space="preserve"> </w:t>
      </w:r>
      <w:r w:rsidR="7E9494A8" w:rsidRPr="16B18AC8">
        <w:rPr>
          <w:rFonts w:ascii="Arial" w:hAnsi="Arial" w:cs="Arial"/>
          <w:sz w:val="24"/>
          <w:szCs w:val="24"/>
        </w:rPr>
        <w:t xml:space="preserve">with detailed </w:t>
      </w:r>
      <w:r w:rsidR="7E9494A8" w:rsidRPr="30BDA8D4">
        <w:rPr>
          <w:rFonts w:ascii="Arial" w:hAnsi="Arial" w:cs="Arial"/>
          <w:sz w:val="24"/>
          <w:szCs w:val="24"/>
        </w:rPr>
        <w:t xml:space="preserve">data </w:t>
      </w:r>
      <w:r w:rsidR="7E9494A8" w:rsidRPr="0AC1AF11">
        <w:rPr>
          <w:rFonts w:ascii="Arial" w:hAnsi="Arial" w:cs="Arial"/>
          <w:sz w:val="24"/>
          <w:szCs w:val="24"/>
        </w:rPr>
        <w:t xml:space="preserve">for </w:t>
      </w:r>
      <w:r w:rsidR="7E9494A8" w:rsidRPr="3D31F41C">
        <w:rPr>
          <w:rFonts w:ascii="Arial" w:hAnsi="Arial" w:cs="Arial"/>
          <w:sz w:val="24"/>
          <w:szCs w:val="24"/>
        </w:rPr>
        <w:t>Lithuania</w:t>
      </w:r>
      <w:r w:rsidR="7E9494A8" w:rsidRPr="58DB8E80">
        <w:rPr>
          <w:rFonts w:ascii="Arial" w:hAnsi="Arial" w:cs="Arial"/>
          <w:sz w:val="24"/>
          <w:szCs w:val="24"/>
        </w:rPr>
        <w:t xml:space="preserve"> </w:t>
      </w:r>
      <w:r w:rsidR="00B854C8" w:rsidRPr="58DB8E80">
        <w:rPr>
          <w:rFonts w:ascii="Arial" w:hAnsi="Arial" w:cs="Arial"/>
          <w:sz w:val="24"/>
          <w:szCs w:val="24"/>
        </w:rPr>
        <w:t>presented</w:t>
      </w:r>
      <w:r w:rsidR="00B854C8" w:rsidRPr="002E262F">
        <w:rPr>
          <w:rFonts w:ascii="Arial" w:hAnsi="Arial" w:cs="Arial"/>
          <w:sz w:val="24"/>
          <w:szCs w:val="24"/>
        </w:rPr>
        <w:t xml:space="preserve"> by the Contracting Entity,</w:t>
      </w:r>
      <w:r w:rsidRPr="002E262F">
        <w:rPr>
          <w:rFonts w:ascii="Arial" w:hAnsi="Arial" w:cs="Arial"/>
          <w:sz w:val="24"/>
          <w:szCs w:val="24"/>
        </w:rPr>
        <w:t xml:space="preserve"> </w:t>
      </w:r>
      <w:r w:rsidR="195CA265" w:rsidRPr="002E262F">
        <w:rPr>
          <w:rFonts w:ascii="Arial" w:hAnsi="Arial" w:cs="Arial"/>
          <w:sz w:val="24"/>
          <w:szCs w:val="24"/>
        </w:rPr>
        <w:t>reflecting National circumstances</w:t>
      </w:r>
      <w:r w:rsidR="17068C24" w:rsidRPr="283926EC">
        <w:rPr>
          <w:rFonts w:ascii="Arial" w:hAnsi="Arial" w:cs="Arial"/>
          <w:sz w:val="24"/>
          <w:szCs w:val="24"/>
        </w:rPr>
        <w:t xml:space="preserve">, such </w:t>
      </w:r>
      <w:r w:rsidR="17068C24" w:rsidRPr="4EEF1414">
        <w:rPr>
          <w:rFonts w:ascii="Arial" w:hAnsi="Arial" w:cs="Arial"/>
          <w:sz w:val="24"/>
          <w:szCs w:val="24"/>
        </w:rPr>
        <w:t>as</w:t>
      </w:r>
      <w:r w:rsidR="17068C24" w:rsidRPr="28D47493">
        <w:rPr>
          <w:rFonts w:ascii="Arial" w:hAnsi="Arial" w:cs="Arial"/>
          <w:sz w:val="24"/>
          <w:szCs w:val="24"/>
        </w:rPr>
        <w:t xml:space="preserve"> </w:t>
      </w:r>
      <w:r w:rsidR="4D9E4E70" w:rsidRPr="67A63CC7">
        <w:rPr>
          <w:rFonts w:ascii="Arial" w:hAnsi="Arial" w:cs="Arial"/>
          <w:sz w:val="24"/>
          <w:szCs w:val="24"/>
        </w:rPr>
        <w:t xml:space="preserve">lower </w:t>
      </w:r>
      <w:r w:rsidR="17068C24" w:rsidRPr="67A63CC7">
        <w:rPr>
          <w:rFonts w:ascii="Arial" w:hAnsi="Arial" w:cs="Arial"/>
          <w:sz w:val="24"/>
          <w:szCs w:val="24"/>
        </w:rPr>
        <w:t>interconnection</w:t>
      </w:r>
      <w:r w:rsidR="17068C24" w:rsidRPr="1D0F90DB">
        <w:rPr>
          <w:rFonts w:ascii="Arial" w:hAnsi="Arial" w:cs="Arial"/>
          <w:sz w:val="24"/>
          <w:szCs w:val="24"/>
        </w:rPr>
        <w:t xml:space="preserve"> </w:t>
      </w:r>
      <w:r w:rsidR="17068C24" w:rsidRPr="395CD672">
        <w:rPr>
          <w:rFonts w:ascii="Arial" w:hAnsi="Arial" w:cs="Arial"/>
          <w:sz w:val="24"/>
          <w:szCs w:val="24"/>
        </w:rPr>
        <w:t>capacities</w:t>
      </w:r>
      <w:r w:rsidR="17068C24" w:rsidRPr="244BE809">
        <w:rPr>
          <w:rFonts w:ascii="Arial" w:hAnsi="Arial" w:cs="Arial"/>
          <w:sz w:val="24"/>
          <w:szCs w:val="24"/>
        </w:rPr>
        <w:t>, low</w:t>
      </w:r>
      <w:r w:rsidR="17068C24" w:rsidRPr="34751CB1">
        <w:rPr>
          <w:rFonts w:ascii="Arial" w:hAnsi="Arial" w:cs="Arial"/>
          <w:sz w:val="24"/>
          <w:szCs w:val="24"/>
        </w:rPr>
        <w:t xml:space="preserve"> </w:t>
      </w:r>
      <w:r w:rsidR="17068C24" w:rsidRPr="1A382FF5">
        <w:rPr>
          <w:rFonts w:ascii="Arial" w:hAnsi="Arial" w:cs="Arial"/>
          <w:sz w:val="24"/>
          <w:szCs w:val="24"/>
        </w:rPr>
        <w:t>wind and</w:t>
      </w:r>
      <w:r w:rsidR="17068C24" w:rsidRPr="3A14BB7A">
        <w:rPr>
          <w:rFonts w:ascii="Arial" w:hAnsi="Arial" w:cs="Arial"/>
          <w:sz w:val="24"/>
          <w:szCs w:val="24"/>
        </w:rPr>
        <w:t>/</w:t>
      </w:r>
      <w:r w:rsidR="17068C24" w:rsidRPr="7602E594">
        <w:rPr>
          <w:rFonts w:ascii="Arial" w:hAnsi="Arial" w:cs="Arial"/>
          <w:sz w:val="24"/>
          <w:szCs w:val="24"/>
        </w:rPr>
        <w:t>or</w:t>
      </w:r>
      <w:r w:rsidR="17068C24" w:rsidRPr="0004CBC4">
        <w:rPr>
          <w:rFonts w:ascii="Arial" w:hAnsi="Arial" w:cs="Arial"/>
          <w:sz w:val="24"/>
          <w:szCs w:val="24"/>
        </w:rPr>
        <w:t xml:space="preserve"> </w:t>
      </w:r>
      <w:r w:rsidR="17068C24" w:rsidRPr="3FC9895E">
        <w:rPr>
          <w:rFonts w:ascii="Arial" w:hAnsi="Arial" w:cs="Arial"/>
          <w:sz w:val="24"/>
          <w:szCs w:val="24"/>
        </w:rPr>
        <w:t xml:space="preserve">solar </w:t>
      </w:r>
      <w:r w:rsidR="17068C24" w:rsidRPr="05B3EABE">
        <w:rPr>
          <w:rFonts w:ascii="Arial" w:hAnsi="Arial" w:cs="Arial"/>
          <w:sz w:val="24"/>
          <w:szCs w:val="24"/>
        </w:rPr>
        <w:t>profiles</w:t>
      </w:r>
      <w:r w:rsidR="7E03F513" w:rsidRPr="1549F429">
        <w:rPr>
          <w:rFonts w:ascii="Arial" w:hAnsi="Arial" w:cs="Arial"/>
          <w:sz w:val="24"/>
          <w:szCs w:val="24"/>
        </w:rPr>
        <w:t xml:space="preserve">, early </w:t>
      </w:r>
      <w:r w:rsidR="7E03F513" w:rsidRPr="63208B13">
        <w:rPr>
          <w:rFonts w:ascii="Arial" w:hAnsi="Arial" w:cs="Arial"/>
          <w:sz w:val="24"/>
          <w:szCs w:val="24"/>
        </w:rPr>
        <w:t>decommissioning</w:t>
      </w:r>
      <w:r w:rsidR="7E03F513" w:rsidRPr="62532432">
        <w:rPr>
          <w:rFonts w:ascii="Arial" w:hAnsi="Arial" w:cs="Arial"/>
          <w:sz w:val="24"/>
          <w:szCs w:val="24"/>
        </w:rPr>
        <w:t xml:space="preserve"> of</w:t>
      </w:r>
      <w:r w:rsidR="7E03F513" w:rsidRPr="4DA4C195">
        <w:rPr>
          <w:rFonts w:ascii="Arial" w:hAnsi="Arial" w:cs="Arial"/>
          <w:sz w:val="24"/>
          <w:szCs w:val="24"/>
        </w:rPr>
        <w:t xml:space="preserve"> </w:t>
      </w:r>
      <w:r w:rsidR="7E03F513" w:rsidRPr="5A92DDE8">
        <w:rPr>
          <w:rFonts w:ascii="Arial" w:hAnsi="Arial" w:cs="Arial"/>
          <w:sz w:val="24"/>
          <w:szCs w:val="24"/>
        </w:rPr>
        <w:t xml:space="preserve">gas </w:t>
      </w:r>
      <w:r w:rsidR="7E03F513" w:rsidRPr="79731478">
        <w:rPr>
          <w:rFonts w:ascii="Arial" w:hAnsi="Arial" w:cs="Arial"/>
          <w:sz w:val="24"/>
          <w:szCs w:val="24"/>
        </w:rPr>
        <w:t>generation</w:t>
      </w:r>
      <w:r w:rsidR="7E03F513" w:rsidRPr="0BAADD79">
        <w:rPr>
          <w:rFonts w:ascii="Arial" w:hAnsi="Arial" w:cs="Arial"/>
          <w:sz w:val="24"/>
          <w:szCs w:val="24"/>
        </w:rPr>
        <w:t>, etc</w:t>
      </w:r>
      <w:r w:rsidR="001B6977" w:rsidRPr="0BAADD79">
        <w:rPr>
          <w:rFonts w:ascii="Arial" w:hAnsi="Arial" w:cs="Arial"/>
          <w:sz w:val="24"/>
          <w:szCs w:val="24"/>
        </w:rPr>
        <w:t>.</w:t>
      </w:r>
      <w:r w:rsidR="0FAD7242" w:rsidRPr="002E262F">
        <w:rPr>
          <w:rFonts w:ascii="Arial" w:hAnsi="Arial" w:cs="Arial"/>
          <w:sz w:val="24"/>
          <w:szCs w:val="24"/>
        </w:rPr>
        <w:t xml:space="preserve"> </w:t>
      </w:r>
      <w:r w:rsidR="00E850E1" w:rsidRPr="002E262F">
        <w:rPr>
          <w:rFonts w:ascii="Arial" w:hAnsi="Arial" w:cs="Arial"/>
          <w:sz w:val="24"/>
          <w:szCs w:val="24"/>
        </w:rPr>
        <w:t>To</w:t>
      </w:r>
      <w:r w:rsidR="00E850E1" w:rsidRPr="00E850E1">
        <w:rPr>
          <w:rFonts w:ascii="Arial" w:hAnsi="Arial" w:cs="Arial"/>
          <w:sz w:val="24"/>
          <w:szCs w:val="24"/>
        </w:rPr>
        <w:t xml:space="preserve"> d</w:t>
      </w:r>
      <w:r w:rsidR="195CA265" w:rsidRPr="00E850E1">
        <w:rPr>
          <w:rFonts w:ascii="Arial" w:hAnsi="Arial" w:cs="Arial"/>
          <w:sz w:val="24"/>
          <w:szCs w:val="24"/>
        </w:rPr>
        <w:t>escribe in detail the assumptions used</w:t>
      </w:r>
      <w:r w:rsidR="17079EDD" w:rsidRPr="00E850E1">
        <w:rPr>
          <w:rFonts w:ascii="Arial" w:hAnsi="Arial" w:cs="Arial"/>
          <w:sz w:val="24"/>
          <w:szCs w:val="24"/>
        </w:rPr>
        <w:t xml:space="preserve">, to present </w:t>
      </w:r>
      <w:r w:rsidR="3A4E2318" w:rsidRPr="2B2C0229">
        <w:rPr>
          <w:rFonts w:ascii="Arial" w:hAnsi="Arial" w:cs="Arial"/>
          <w:sz w:val="24"/>
          <w:szCs w:val="24"/>
        </w:rPr>
        <w:t xml:space="preserve">detailed hourly </w:t>
      </w:r>
      <w:r w:rsidR="46733EA6" w:rsidRPr="45CD7DA1">
        <w:rPr>
          <w:rFonts w:ascii="Arial" w:hAnsi="Arial" w:cs="Arial"/>
          <w:sz w:val="24"/>
          <w:szCs w:val="24"/>
        </w:rPr>
        <w:t>outcome</w:t>
      </w:r>
      <w:r w:rsidR="46733EA6" w:rsidRPr="54AD756D">
        <w:rPr>
          <w:rFonts w:ascii="Arial" w:hAnsi="Arial" w:cs="Arial"/>
          <w:sz w:val="24"/>
          <w:szCs w:val="24"/>
        </w:rPr>
        <w:t xml:space="preserve"> </w:t>
      </w:r>
      <w:r w:rsidR="17079EDD" w:rsidRPr="54AD756D">
        <w:rPr>
          <w:rFonts w:ascii="Arial" w:hAnsi="Arial" w:cs="Arial"/>
          <w:sz w:val="24"/>
          <w:szCs w:val="24"/>
        </w:rPr>
        <w:t>results</w:t>
      </w:r>
      <w:r w:rsidR="56F2DD9A" w:rsidRPr="705D46E4">
        <w:rPr>
          <w:rFonts w:ascii="Arial" w:hAnsi="Arial" w:cs="Arial"/>
          <w:sz w:val="24"/>
          <w:szCs w:val="24"/>
        </w:rPr>
        <w:t xml:space="preserve"> </w:t>
      </w:r>
      <w:r w:rsidR="56F2DD9A" w:rsidRPr="1025FBE7">
        <w:rPr>
          <w:rFonts w:ascii="Arial" w:hAnsi="Arial" w:cs="Arial"/>
          <w:sz w:val="24"/>
          <w:szCs w:val="24"/>
        </w:rPr>
        <w:t>(</w:t>
      </w:r>
      <w:r w:rsidR="56F2DD9A" w:rsidRPr="411DF6E7">
        <w:rPr>
          <w:rFonts w:ascii="Arial" w:hAnsi="Arial" w:cs="Arial"/>
          <w:sz w:val="24"/>
          <w:szCs w:val="24"/>
        </w:rPr>
        <w:t>excel</w:t>
      </w:r>
      <w:r w:rsidR="56F2DD9A" w:rsidRPr="612D41E8">
        <w:rPr>
          <w:rFonts w:ascii="Arial" w:hAnsi="Arial" w:cs="Arial"/>
          <w:sz w:val="24"/>
          <w:szCs w:val="24"/>
        </w:rPr>
        <w:t>)</w:t>
      </w:r>
      <w:r w:rsidR="17079EDD" w:rsidRPr="612D41E8">
        <w:rPr>
          <w:rFonts w:ascii="Arial" w:hAnsi="Arial" w:cs="Arial"/>
          <w:sz w:val="24"/>
          <w:szCs w:val="24"/>
        </w:rPr>
        <w:t>,</w:t>
      </w:r>
      <w:r w:rsidR="17079EDD" w:rsidRPr="00E850E1">
        <w:rPr>
          <w:rFonts w:ascii="Arial" w:hAnsi="Arial" w:cs="Arial"/>
          <w:sz w:val="24"/>
          <w:szCs w:val="24"/>
        </w:rPr>
        <w:t xml:space="preserve"> </w:t>
      </w:r>
      <w:r w:rsidR="5F75DE65" w:rsidRPr="4BE60445">
        <w:rPr>
          <w:rFonts w:ascii="Arial" w:hAnsi="Arial" w:cs="Arial"/>
          <w:sz w:val="24"/>
          <w:szCs w:val="24"/>
        </w:rPr>
        <w:t>detailed</w:t>
      </w:r>
      <w:r w:rsidR="17079EDD" w:rsidRPr="00E850E1">
        <w:rPr>
          <w:rFonts w:ascii="Arial" w:hAnsi="Arial" w:cs="Arial"/>
          <w:sz w:val="24"/>
          <w:szCs w:val="24"/>
        </w:rPr>
        <w:t xml:space="preserve"> </w:t>
      </w:r>
      <w:r w:rsidR="7C5BC8EB" w:rsidRPr="2209BDEA">
        <w:rPr>
          <w:rFonts w:ascii="Arial" w:hAnsi="Arial" w:cs="Arial"/>
          <w:sz w:val="24"/>
          <w:szCs w:val="24"/>
        </w:rPr>
        <w:t xml:space="preserve">report </w:t>
      </w:r>
      <w:r w:rsidR="7C5BC8EB" w:rsidRPr="1353C638">
        <w:rPr>
          <w:rFonts w:ascii="Arial" w:hAnsi="Arial" w:cs="Arial"/>
          <w:sz w:val="24"/>
          <w:szCs w:val="24"/>
        </w:rPr>
        <w:t xml:space="preserve">and </w:t>
      </w:r>
      <w:r w:rsidR="41B8E19E" w:rsidRPr="5DC7EF10">
        <w:rPr>
          <w:rFonts w:ascii="Arial" w:hAnsi="Arial" w:cs="Arial"/>
          <w:sz w:val="24"/>
          <w:szCs w:val="24"/>
        </w:rPr>
        <w:t xml:space="preserve">a </w:t>
      </w:r>
      <w:r w:rsidR="17079EDD" w:rsidRPr="5DC7EF10">
        <w:rPr>
          <w:rFonts w:ascii="Arial" w:hAnsi="Arial" w:cs="Arial"/>
          <w:sz w:val="24"/>
          <w:szCs w:val="24"/>
        </w:rPr>
        <w:t>summary</w:t>
      </w:r>
      <w:r w:rsidR="17079EDD" w:rsidRPr="00E850E1">
        <w:rPr>
          <w:rFonts w:ascii="Arial" w:hAnsi="Arial" w:cs="Arial"/>
          <w:sz w:val="24"/>
          <w:szCs w:val="24"/>
        </w:rPr>
        <w:t>.</w:t>
      </w:r>
      <w:r w:rsidR="195CA265" w:rsidRPr="00E850E1">
        <w:rPr>
          <w:rFonts w:ascii="Arial" w:hAnsi="Arial" w:cs="Arial"/>
          <w:sz w:val="24"/>
          <w:szCs w:val="24"/>
        </w:rPr>
        <w:t xml:space="preserve"> </w:t>
      </w:r>
    </w:p>
    <w:p w14:paraId="3653842E" w14:textId="1366A8BC" w:rsidR="00C97C1A" w:rsidRPr="002E262F" w:rsidRDefault="6406FC39" w:rsidP="319A7E8F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lastRenderedPageBreak/>
        <w:t>The</w:t>
      </w:r>
      <w:r w:rsidR="00322EBF" w:rsidRPr="002E262F">
        <w:rPr>
          <w:rFonts w:ascii="Arial" w:hAnsi="Arial" w:cs="Arial"/>
          <w:sz w:val="24"/>
          <w:szCs w:val="24"/>
        </w:rPr>
        <w:t xml:space="preserve"> model </w:t>
      </w:r>
      <w:r w:rsidR="5E8B56EB" w:rsidRPr="002E262F">
        <w:rPr>
          <w:rFonts w:ascii="Arial" w:hAnsi="Arial" w:cs="Arial"/>
          <w:sz w:val="24"/>
          <w:szCs w:val="24"/>
        </w:rPr>
        <w:t xml:space="preserve">shall include </w:t>
      </w:r>
      <w:r w:rsidR="00322EBF" w:rsidRPr="002E262F">
        <w:rPr>
          <w:rFonts w:ascii="Arial" w:hAnsi="Arial" w:cs="Arial"/>
          <w:sz w:val="24"/>
          <w:szCs w:val="24"/>
        </w:rPr>
        <w:t xml:space="preserve">power systems of the </w:t>
      </w:r>
      <w:r w:rsidR="00982874" w:rsidRPr="002E262F">
        <w:rPr>
          <w:rFonts w:ascii="Arial" w:hAnsi="Arial" w:cs="Arial"/>
          <w:sz w:val="24"/>
          <w:szCs w:val="24"/>
        </w:rPr>
        <w:t xml:space="preserve">Baltic Sea region </w:t>
      </w:r>
      <w:r w:rsidR="00322EBF" w:rsidRPr="002E262F">
        <w:rPr>
          <w:rFonts w:ascii="Arial" w:hAnsi="Arial" w:cs="Arial"/>
          <w:sz w:val="24"/>
          <w:szCs w:val="24"/>
        </w:rPr>
        <w:t xml:space="preserve">countries: Lithuania, Latvia, Estonia, Finland, Norway, Sweden, Denmark, Germany and Poland (the rest of the European countries can be modelled in </w:t>
      </w:r>
      <w:r w:rsidR="00322EBF" w:rsidRPr="2B2C0229">
        <w:rPr>
          <w:rFonts w:ascii="Arial" w:hAnsi="Arial" w:cs="Arial"/>
          <w:sz w:val="24"/>
          <w:szCs w:val="24"/>
        </w:rPr>
        <w:t>aggregate</w:t>
      </w:r>
      <w:r w:rsidR="3673787D" w:rsidRPr="2B2C0229">
        <w:rPr>
          <w:rFonts w:ascii="Arial" w:hAnsi="Arial" w:cs="Arial"/>
          <w:sz w:val="24"/>
          <w:szCs w:val="24"/>
        </w:rPr>
        <w:t>d way</w:t>
      </w:r>
      <w:r w:rsidR="00322EBF" w:rsidRPr="002E262F">
        <w:rPr>
          <w:rFonts w:ascii="Arial" w:hAnsi="Arial" w:cs="Arial"/>
          <w:sz w:val="24"/>
          <w:szCs w:val="24"/>
        </w:rPr>
        <w:t>) as required by ERAA Art.</w:t>
      </w:r>
      <w:r w:rsidR="00BF5521" w:rsidRPr="002E262F">
        <w:rPr>
          <w:rFonts w:ascii="Arial" w:hAnsi="Arial" w:cs="Arial"/>
          <w:sz w:val="24"/>
          <w:szCs w:val="24"/>
        </w:rPr>
        <w:t>1</w:t>
      </w:r>
      <w:r w:rsidR="00322EBF" w:rsidRPr="002E262F">
        <w:rPr>
          <w:rFonts w:ascii="Arial" w:hAnsi="Arial" w:cs="Arial"/>
          <w:sz w:val="24"/>
          <w:szCs w:val="24"/>
        </w:rPr>
        <w:t xml:space="preserve"> </w:t>
      </w:r>
      <w:r w:rsidR="00BF5521" w:rsidRPr="002E262F">
        <w:rPr>
          <w:rFonts w:ascii="Arial" w:hAnsi="Arial" w:cs="Arial"/>
          <w:sz w:val="24"/>
          <w:szCs w:val="24"/>
        </w:rPr>
        <w:t>(</w:t>
      </w:r>
      <w:r w:rsidR="00322EBF" w:rsidRPr="002E262F">
        <w:rPr>
          <w:rFonts w:ascii="Arial" w:hAnsi="Arial" w:cs="Arial"/>
          <w:sz w:val="24"/>
          <w:szCs w:val="24"/>
        </w:rPr>
        <w:t>3</w:t>
      </w:r>
      <w:r w:rsidR="00BF5521" w:rsidRPr="002E262F">
        <w:rPr>
          <w:rFonts w:ascii="Arial" w:hAnsi="Arial" w:cs="Arial"/>
          <w:sz w:val="24"/>
          <w:szCs w:val="24"/>
        </w:rPr>
        <w:t>)</w:t>
      </w:r>
      <w:r w:rsidR="00322EBF" w:rsidRPr="002E262F">
        <w:rPr>
          <w:rFonts w:ascii="Arial" w:hAnsi="Arial" w:cs="Arial"/>
          <w:sz w:val="24"/>
          <w:szCs w:val="24"/>
        </w:rPr>
        <w:t xml:space="preserve"> (</w:t>
      </w:r>
      <w:r w:rsidR="001A1A68" w:rsidRPr="002E262F">
        <w:rPr>
          <w:rFonts w:ascii="Arial" w:hAnsi="Arial" w:cs="Arial"/>
          <w:sz w:val="24"/>
          <w:szCs w:val="24"/>
        </w:rPr>
        <w:t>according</w:t>
      </w:r>
      <w:r w:rsidR="00322EBF" w:rsidRPr="002E262F">
        <w:rPr>
          <w:rFonts w:ascii="Arial" w:hAnsi="Arial" w:cs="Arial"/>
          <w:sz w:val="24"/>
          <w:szCs w:val="24"/>
        </w:rPr>
        <w:t xml:space="preserve"> to Article 24 (1) of Regulation (EU) 2019/943 of the European Parliament and the Council concerning the internal market in electricity).</w:t>
      </w:r>
      <w:r w:rsidR="00FB457A" w:rsidRPr="002E262F">
        <w:rPr>
          <w:rFonts w:ascii="Arial" w:hAnsi="Arial" w:cs="Arial"/>
          <w:sz w:val="24"/>
          <w:szCs w:val="24"/>
        </w:rPr>
        <w:t xml:space="preserve"> </w:t>
      </w:r>
    </w:p>
    <w:p w14:paraId="19DEABC2" w14:textId="1231BB64" w:rsidR="04B0F878" w:rsidRPr="002E262F" w:rsidRDefault="04B0F878" w:rsidP="319A7E8F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t xml:space="preserve">The consultant shall </w:t>
      </w:r>
      <w:r w:rsidR="499F5821" w:rsidRPr="002E262F">
        <w:rPr>
          <w:rFonts w:ascii="Arial" w:hAnsi="Arial" w:cs="Arial"/>
          <w:sz w:val="24"/>
          <w:szCs w:val="24"/>
        </w:rPr>
        <w:t>possess</w:t>
      </w:r>
      <w:r w:rsidRPr="002E262F">
        <w:rPr>
          <w:rFonts w:ascii="Arial" w:hAnsi="Arial" w:cs="Arial"/>
          <w:sz w:val="24"/>
          <w:szCs w:val="24"/>
        </w:rPr>
        <w:t xml:space="preserve"> and </w:t>
      </w:r>
      <w:r w:rsidR="77B7102B" w:rsidRPr="002E262F">
        <w:rPr>
          <w:rFonts w:ascii="Arial" w:hAnsi="Arial" w:cs="Arial"/>
          <w:sz w:val="24"/>
          <w:szCs w:val="24"/>
        </w:rPr>
        <w:t>perform c</w:t>
      </w:r>
      <w:r w:rsidR="35D7191A" w:rsidRPr="002E262F">
        <w:rPr>
          <w:rFonts w:ascii="Arial" w:hAnsi="Arial" w:cs="Arial"/>
          <w:sz w:val="24"/>
          <w:szCs w:val="24"/>
        </w:rPr>
        <w:t xml:space="preserve">alculations using the ENTSO-E </w:t>
      </w:r>
      <w:r w:rsidR="2FC0653E" w:rsidRPr="2559A9B4">
        <w:rPr>
          <w:rFonts w:ascii="Arial" w:hAnsi="Arial" w:cs="Arial"/>
          <w:sz w:val="24"/>
          <w:szCs w:val="24"/>
        </w:rPr>
        <w:t>PEMMDB</w:t>
      </w:r>
      <w:r w:rsidR="35D7191A" w:rsidRPr="002E262F">
        <w:rPr>
          <w:rFonts w:ascii="Arial" w:hAnsi="Arial" w:cs="Arial"/>
          <w:sz w:val="24"/>
          <w:szCs w:val="24"/>
        </w:rPr>
        <w:t xml:space="preserve"> data</w:t>
      </w:r>
      <w:r w:rsidR="7524CF35" w:rsidRPr="002E262F">
        <w:rPr>
          <w:rFonts w:ascii="Arial" w:hAnsi="Arial" w:cs="Arial"/>
          <w:sz w:val="24"/>
          <w:szCs w:val="24"/>
        </w:rPr>
        <w:t>, or compa</w:t>
      </w:r>
      <w:r w:rsidR="19237A86" w:rsidRPr="002E262F">
        <w:rPr>
          <w:rFonts w:ascii="Arial" w:hAnsi="Arial" w:cs="Arial"/>
          <w:sz w:val="24"/>
          <w:szCs w:val="24"/>
        </w:rPr>
        <w:t>tible</w:t>
      </w:r>
      <w:r w:rsidR="35D7191A" w:rsidRPr="002E262F">
        <w:rPr>
          <w:rFonts w:ascii="Arial" w:hAnsi="Arial" w:cs="Arial"/>
          <w:sz w:val="24"/>
          <w:szCs w:val="24"/>
        </w:rPr>
        <w:t>.</w:t>
      </w:r>
    </w:p>
    <w:p w14:paraId="3169D2CB" w14:textId="00B3AE91" w:rsidR="004A7C21" w:rsidRPr="002E262F" w:rsidRDefault="000B16ED" w:rsidP="319A7E8F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t>To calculate and present probabilistic adequacy assessment indicators for 2028, 2030</w:t>
      </w:r>
      <w:r w:rsidR="00331EBA" w:rsidRPr="002E262F">
        <w:rPr>
          <w:rFonts w:ascii="Arial" w:hAnsi="Arial" w:cs="Arial"/>
          <w:sz w:val="24"/>
          <w:szCs w:val="24"/>
        </w:rPr>
        <w:t xml:space="preserve">, </w:t>
      </w:r>
      <w:r w:rsidR="00941638" w:rsidRPr="002E262F">
        <w:rPr>
          <w:rFonts w:ascii="Arial" w:hAnsi="Arial" w:cs="Arial"/>
          <w:sz w:val="24"/>
          <w:szCs w:val="24"/>
        </w:rPr>
        <w:t>2033</w:t>
      </w:r>
      <w:r w:rsidR="001F032C" w:rsidRPr="002E262F">
        <w:rPr>
          <w:rFonts w:ascii="Arial" w:hAnsi="Arial" w:cs="Arial"/>
          <w:sz w:val="24"/>
          <w:szCs w:val="24"/>
        </w:rPr>
        <w:t xml:space="preserve"> and 2035</w:t>
      </w:r>
      <w:r w:rsidRPr="002E262F">
        <w:rPr>
          <w:rFonts w:ascii="Arial" w:hAnsi="Arial" w:cs="Arial"/>
          <w:sz w:val="24"/>
          <w:szCs w:val="24"/>
        </w:rPr>
        <w:t>: Loss of Load Expectation (LOLE)</w:t>
      </w:r>
      <w:r w:rsidR="0072075F" w:rsidRPr="002E262F">
        <w:rPr>
          <w:rFonts w:ascii="Arial" w:hAnsi="Arial" w:cs="Arial"/>
          <w:sz w:val="24"/>
          <w:szCs w:val="24"/>
        </w:rPr>
        <w:t>,</w:t>
      </w:r>
      <w:r w:rsidRPr="002E262F">
        <w:rPr>
          <w:rFonts w:ascii="Arial" w:hAnsi="Arial" w:cs="Arial"/>
          <w:sz w:val="24"/>
          <w:szCs w:val="24"/>
        </w:rPr>
        <w:t xml:space="preserve"> </w:t>
      </w:r>
      <w:r w:rsidR="0072075F" w:rsidRPr="002E262F">
        <w:rPr>
          <w:rFonts w:ascii="Arial" w:hAnsi="Arial" w:cs="Arial"/>
          <w:sz w:val="24"/>
          <w:szCs w:val="24"/>
        </w:rPr>
        <w:t>[</w:t>
      </w:r>
      <w:r w:rsidRPr="002E262F">
        <w:rPr>
          <w:rFonts w:ascii="Arial" w:hAnsi="Arial" w:cs="Arial"/>
          <w:sz w:val="24"/>
          <w:szCs w:val="24"/>
        </w:rPr>
        <w:t>hours/year</w:t>
      </w:r>
      <w:r w:rsidR="0072075F" w:rsidRPr="002E262F">
        <w:rPr>
          <w:rFonts w:ascii="Arial" w:hAnsi="Arial" w:cs="Arial"/>
          <w:sz w:val="24"/>
          <w:szCs w:val="24"/>
        </w:rPr>
        <w:t>]</w:t>
      </w:r>
      <w:r w:rsidRPr="002E262F">
        <w:rPr>
          <w:rFonts w:ascii="Arial" w:hAnsi="Arial" w:cs="Arial"/>
          <w:sz w:val="24"/>
          <w:szCs w:val="24"/>
        </w:rPr>
        <w:t xml:space="preserve"> and Expected Energy Not Served </w:t>
      </w:r>
      <w:r w:rsidR="0072075F" w:rsidRPr="002E262F">
        <w:rPr>
          <w:rFonts w:ascii="Arial" w:hAnsi="Arial" w:cs="Arial"/>
          <w:sz w:val="24"/>
          <w:szCs w:val="24"/>
        </w:rPr>
        <w:t>(</w:t>
      </w:r>
      <w:r w:rsidRPr="002E262F">
        <w:rPr>
          <w:rFonts w:ascii="Arial" w:hAnsi="Arial" w:cs="Arial"/>
          <w:sz w:val="24"/>
          <w:szCs w:val="24"/>
        </w:rPr>
        <w:t>EENS</w:t>
      </w:r>
      <w:r w:rsidR="0072075F" w:rsidRPr="002E262F">
        <w:rPr>
          <w:rFonts w:ascii="Arial" w:hAnsi="Arial" w:cs="Arial"/>
          <w:sz w:val="24"/>
          <w:szCs w:val="24"/>
        </w:rPr>
        <w:t>)</w:t>
      </w:r>
      <w:r w:rsidR="004A7C21" w:rsidRPr="002E262F">
        <w:rPr>
          <w:rFonts w:ascii="Arial" w:hAnsi="Arial" w:cs="Arial"/>
          <w:sz w:val="24"/>
          <w:szCs w:val="24"/>
        </w:rPr>
        <w:t xml:space="preserve">, </w:t>
      </w:r>
      <w:r w:rsidR="0072075F" w:rsidRPr="002E262F">
        <w:rPr>
          <w:rFonts w:ascii="Arial" w:hAnsi="Arial" w:cs="Arial"/>
          <w:sz w:val="24"/>
          <w:szCs w:val="24"/>
        </w:rPr>
        <w:t>[</w:t>
      </w:r>
      <w:r w:rsidR="004A7C21" w:rsidRPr="002E262F">
        <w:rPr>
          <w:rFonts w:ascii="Arial" w:hAnsi="Arial" w:cs="Arial"/>
          <w:sz w:val="24"/>
          <w:szCs w:val="24"/>
        </w:rPr>
        <w:t>MWh/</w:t>
      </w:r>
      <w:r w:rsidR="0072075F" w:rsidRPr="002E262F">
        <w:rPr>
          <w:rFonts w:ascii="Arial" w:hAnsi="Arial" w:cs="Arial"/>
          <w:sz w:val="24"/>
          <w:szCs w:val="24"/>
        </w:rPr>
        <w:t>year]</w:t>
      </w:r>
      <w:r w:rsidR="003039A5" w:rsidRPr="002E262F">
        <w:rPr>
          <w:rFonts w:ascii="Arial" w:hAnsi="Arial" w:cs="Arial"/>
          <w:sz w:val="24"/>
          <w:szCs w:val="24"/>
        </w:rPr>
        <w:t xml:space="preserve">, </w:t>
      </w:r>
      <w:r w:rsidR="00016848" w:rsidRPr="002E262F">
        <w:rPr>
          <w:rFonts w:ascii="Arial" w:hAnsi="Arial" w:cs="Arial"/>
          <w:sz w:val="24"/>
          <w:szCs w:val="24"/>
        </w:rPr>
        <w:t>the duration of the LOLE and ENS and how many times per year such situation occurs</w:t>
      </w:r>
      <w:r w:rsidR="00A00659" w:rsidRPr="002E262F">
        <w:rPr>
          <w:rFonts w:ascii="Arial" w:hAnsi="Arial" w:cs="Arial"/>
          <w:sz w:val="24"/>
          <w:szCs w:val="24"/>
        </w:rPr>
        <w:t>.</w:t>
      </w:r>
    </w:p>
    <w:p w14:paraId="4616FB0F" w14:textId="48DFD4F3" w:rsidR="2987606C" w:rsidRPr="002E262F" w:rsidRDefault="2987606C" w:rsidP="319A7E8F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t xml:space="preserve">To provide </w:t>
      </w:r>
      <w:r w:rsidR="2D72A55B" w:rsidRPr="002E262F">
        <w:rPr>
          <w:rFonts w:ascii="Arial" w:hAnsi="Arial" w:cs="Arial"/>
          <w:sz w:val="24"/>
          <w:szCs w:val="24"/>
        </w:rPr>
        <w:t xml:space="preserve">detailed </w:t>
      </w:r>
      <w:r w:rsidR="4D4B21BD" w:rsidRPr="6527AC41">
        <w:rPr>
          <w:rFonts w:ascii="Arial" w:hAnsi="Arial" w:cs="Arial"/>
          <w:sz w:val="24"/>
          <w:szCs w:val="24"/>
        </w:rPr>
        <w:t>outcome</w:t>
      </w:r>
      <w:r w:rsidR="4D4B21BD" w:rsidRPr="3679B770">
        <w:rPr>
          <w:rFonts w:ascii="Arial" w:hAnsi="Arial" w:cs="Arial"/>
          <w:sz w:val="24"/>
          <w:szCs w:val="24"/>
        </w:rPr>
        <w:t xml:space="preserve"> </w:t>
      </w:r>
      <w:r w:rsidRPr="3679B770">
        <w:rPr>
          <w:rFonts w:ascii="Arial" w:hAnsi="Arial" w:cs="Arial"/>
          <w:sz w:val="24"/>
          <w:szCs w:val="24"/>
        </w:rPr>
        <w:t>results</w:t>
      </w:r>
      <w:r w:rsidRPr="002E262F">
        <w:rPr>
          <w:rFonts w:ascii="Arial" w:hAnsi="Arial" w:cs="Arial"/>
          <w:sz w:val="24"/>
          <w:szCs w:val="24"/>
        </w:rPr>
        <w:t xml:space="preserve"> of </w:t>
      </w:r>
      <w:r w:rsidR="005729D4">
        <w:rPr>
          <w:rFonts w:ascii="Arial" w:hAnsi="Arial" w:cs="Arial"/>
          <w:sz w:val="24"/>
          <w:szCs w:val="24"/>
        </w:rPr>
        <w:t xml:space="preserve">economic </w:t>
      </w:r>
      <w:r w:rsidRPr="002E262F">
        <w:rPr>
          <w:rFonts w:ascii="Arial" w:hAnsi="Arial" w:cs="Arial"/>
          <w:sz w:val="24"/>
          <w:szCs w:val="24"/>
        </w:rPr>
        <w:t>viability analysis for</w:t>
      </w:r>
      <w:r w:rsidR="61F35D45" w:rsidRPr="002E262F">
        <w:rPr>
          <w:rFonts w:ascii="Arial" w:hAnsi="Arial" w:cs="Arial"/>
          <w:sz w:val="24"/>
          <w:szCs w:val="24"/>
        </w:rPr>
        <w:t xml:space="preserve"> </w:t>
      </w:r>
      <w:r w:rsidRPr="002E262F">
        <w:rPr>
          <w:rFonts w:ascii="Arial" w:hAnsi="Arial" w:cs="Arial"/>
          <w:sz w:val="24"/>
          <w:szCs w:val="24"/>
        </w:rPr>
        <w:t>Lithuanian</w:t>
      </w:r>
      <w:r w:rsidR="656C504A" w:rsidRPr="002E262F">
        <w:rPr>
          <w:rFonts w:ascii="Arial" w:hAnsi="Arial" w:cs="Arial"/>
          <w:sz w:val="24"/>
          <w:szCs w:val="24"/>
        </w:rPr>
        <w:t xml:space="preserve"> t</w:t>
      </w:r>
      <w:r w:rsidRPr="002E262F">
        <w:rPr>
          <w:rFonts w:ascii="Arial" w:hAnsi="Arial" w:cs="Arial"/>
          <w:sz w:val="24"/>
          <w:szCs w:val="24"/>
        </w:rPr>
        <w:t>raditional ge</w:t>
      </w:r>
      <w:r w:rsidR="3B0D4809" w:rsidRPr="002E262F">
        <w:rPr>
          <w:rFonts w:ascii="Arial" w:hAnsi="Arial" w:cs="Arial"/>
          <w:sz w:val="24"/>
          <w:szCs w:val="24"/>
        </w:rPr>
        <w:t>neration unit</w:t>
      </w:r>
      <w:r w:rsidR="130E50B3" w:rsidRPr="002E262F">
        <w:rPr>
          <w:rFonts w:ascii="Arial" w:hAnsi="Arial" w:cs="Arial"/>
          <w:sz w:val="24"/>
          <w:szCs w:val="24"/>
        </w:rPr>
        <w:t xml:space="preserve">s LE7, LE8, LE9, </w:t>
      </w:r>
      <w:r w:rsidR="00E84337" w:rsidRPr="00C814F3">
        <w:rPr>
          <w:rFonts w:ascii="Arial" w:hAnsi="Arial" w:cs="Arial"/>
          <w:sz w:val="24"/>
          <w:szCs w:val="24"/>
        </w:rPr>
        <w:t>KTE,</w:t>
      </w:r>
      <w:r w:rsidR="00E84337" w:rsidRPr="002E262F">
        <w:rPr>
          <w:rFonts w:ascii="Arial" w:hAnsi="Arial" w:cs="Arial"/>
          <w:sz w:val="24"/>
          <w:szCs w:val="24"/>
        </w:rPr>
        <w:t xml:space="preserve"> </w:t>
      </w:r>
      <w:r w:rsidR="130E50B3" w:rsidRPr="002E262F">
        <w:rPr>
          <w:rFonts w:ascii="Arial" w:hAnsi="Arial" w:cs="Arial"/>
          <w:sz w:val="24"/>
          <w:szCs w:val="24"/>
        </w:rPr>
        <w:t>ME1, ME2, PE</w:t>
      </w:r>
      <w:r w:rsidR="09CC2F79" w:rsidRPr="002E262F">
        <w:rPr>
          <w:rFonts w:ascii="Arial" w:hAnsi="Arial" w:cs="Arial"/>
          <w:sz w:val="24"/>
          <w:szCs w:val="24"/>
        </w:rPr>
        <w:t xml:space="preserve"> and their contribution to system adequacy</w:t>
      </w:r>
      <w:r w:rsidR="34319A72" w:rsidRPr="002E262F">
        <w:rPr>
          <w:rFonts w:ascii="Arial" w:hAnsi="Arial" w:cs="Arial"/>
          <w:sz w:val="24"/>
          <w:szCs w:val="24"/>
        </w:rPr>
        <w:t xml:space="preserve"> in all scenarios</w:t>
      </w:r>
      <w:r w:rsidR="3B0D4809" w:rsidRPr="002E262F">
        <w:rPr>
          <w:rFonts w:ascii="Arial" w:hAnsi="Arial" w:cs="Arial"/>
          <w:sz w:val="24"/>
          <w:szCs w:val="24"/>
        </w:rPr>
        <w:t>.</w:t>
      </w:r>
    </w:p>
    <w:p w14:paraId="37B331A8" w14:textId="505D0C56" w:rsidR="00EB1855" w:rsidRPr="002E262F" w:rsidRDefault="00EB1855" w:rsidP="319A7E8F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2E262F">
        <w:rPr>
          <w:rFonts w:ascii="Arial" w:hAnsi="Arial" w:cs="Arial"/>
          <w:sz w:val="24"/>
          <w:szCs w:val="24"/>
        </w:rPr>
        <w:t xml:space="preserve">If adequacy problem is identified </w:t>
      </w:r>
      <w:r w:rsidR="41B9A5E3" w:rsidRPr="002E262F">
        <w:rPr>
          <w:rFonts w:ascii="Arial" w:hAnsi="Arial" w:cs="Arial"/>
          <w:sz w:val="24"/>
          <w:szCs w:val="24"/>
        </w:rPr>
        <w:t xml:space="preserve">in any of NRAA scenario </w:t>
      </w:r>
      <w:r w:rsidRPr="002E262F">
        <w:rPr>
          <w:rFonts w:ascii="Arial" w:hAnsi="Arial" w:cs="Arial"/>
          <w:sz w:val="24"/>
          <w:szCs w:val="24"/>
        </w:rPr>
        <w:t xml:space="preserve">(calculated LOLE value is higher than </w:t>
      </w:r>
      <w:r w:rsidRPr="00140E91">
        <w:rPr>
          <w:rFonts w:ascii="Arial" w:hAnsi="Arial" w:cs="Arial"/>
          <w:sz w:val="24"/>
          <w:szCs w:val="24"/>
        </w:rPr>
        <w:t>3</w:t>
      </w:r>
      <w:r w:rsidRPr="002E262F">
        <w:rPr>
          <w:rFonts w:ascii="Arial" w:hAnsi="Arial" w:cs="Arial"/>
          <w:sz w:val="24"/>
          <w:szCs w:val="24"/>
        </w:rPr>
        <w:t xml:space="preserve"> hours/year),</w:t>
      </w:r>
      <w:r w:rsidR="00B26ED4" w:rsidRPr="002E262F">
        <w:rPr>
          <w:rFonts w:ascii="Arial" w:hAnsi="Arial" w:cs="Arial"/>
          <w:sz w:val="24"/>
          <w:szCs w:val="24"/>
        </w:rPr>
        <w:t xml:space="preserve"> to present </w:t>
      </w:r>
      <w:r w:rsidR="00F71EE9" w:rsidRPr="002E262F">
        <w:rPr>
          <w:rFonts w:ascii="Arial" w:hAnsi="Arial" w:cs="Arial"/>
          <w:sz w:val="24"/>
          <w:szCs w:val="24"/>
        </w:rPr>
        <w:t>detail data</w:t>
      </w:r>
      <w:r w:rsidR="00046310" w:rsidRPr="002E262F">
        <w:rPr>
          <w:rFonts w:ascii="Arial" w:hAnsi="Arial" w:cs="Arial"/>
          <w:sz w:val="24"/>
          <w:szCs w:val="24"/>
        </w:rPr>
        <w:t xml:space="preserve">: </w:t>
      </w:r>
      <w:r w:rsidR="00BC517D" w:rsidRPr="002E262F">
        <w:rPr>
          <w:rFonts w:ascii="Arial" w:hAnsi="Arial" w:cs="Arial"/>
          <w:sz w:val="24"/>
          <w:szCs w:val="24"/>
        </w:rPr>
        <w:t>hourly demand</w:t>
      </w:r>
      <w:r w:rsidR="00046310" w:rsidRPr="002E262F">
        <w:rPr>
          <w:rFonts w:ascii="Arial" w:hAnsi="Arial" w:cs="Arial"/>
          <w:sz w:val="24"/>
          <w:szCs w:val="24"/>
        </w:rPr>
        <w:t xml:space="preserve"> timeseries</w:t>
      </w:r>
      <w:r w:rsidR="00BC517D" w:rsidRPr="002E262F">
        <w:rPr>
          <w:rFonts w:ascii="Arial" w:hAnsi="Arial" w:cs="Arial"/>
          <w:sz w:val="24"/>
          <w:szCs w:val="24"/>
        </w:rPr>
        <w:t xml:space="preserve">, </w:t>
      </w:r>
      <w:r w:rsidR="007620F2">
        <w:rPr>
          <w:rFonts w:ascii="Arial" w:hAnsi="Arial" w:cs="Arial"/>
          <w:sz w:val="24"/>
          <w:szCs w:val="24"/>
        </w:rPr>
        <w:t>renewable energy sources (</w:t>
      </w:r>
      <w:r w:rsidR="007620F2" w:rsidRPr="00BB79ED">
        <w:rPr>
          <w:rFonts w:ascii="Arial" w:hAnsi="Arial" w:cs="Arial"/>
          <w:sz w:val="24"/>
          <w:szCs w:val="24"/>
        </w:rPr>
        <w:t xml:space="preserve">hereinafter </w:t>
      </w:r>
      <w:r w:rsidR="007620F2">
        <w:rPr>
          <w:rFonts w:ascii="Arial" w:hAnsi="Arial" w:cs="Arial"/>
          <w:sz w:val="24"/>
          <w:szCs w:val="24"/>
        </w:rPr>
        <w:t>–</w:t>
      </w:r>
      <w:r w:rsidR="007620F2" w:rsidRPr="00BB79ED">
        <w:rPr>
          <w:rFonts w:ascii="Arial" w:hAnsi="Arial" w:cs="Arial"/>
          <w:sz w:val="24"/>
          <w:szCs w:val="24"/>
        </w:rPr>
        <w:t xml:space="preserve"> </w:t>
      </w:r>
      <w:r w:rsidR="00BC517D" w:rsidRPr="002E262F">
        <w:rPr>
          <w:rFonts w:ascii="Arial" w:hAnsi="Arial" w:cs="Arial"/>
          <w:sz w:val="24"/>
          <w:szCs w:val="24"/>
        </w:rPr>
        <w:t>RES</w:t>
      </w:r>
      <w:r w:rsidR="007620F2">
        <w:rPr>
          <w:rFonts w:ascii="Arial" w:hAnsi="Arial" w:cs="Arial"/>
          <w:sz w:val="24"/>
          <w:szCs w:val="24"/>
        </w:rPr>
        <w:t>)</w:t>
      </w:r>
      <w:r w:rsidR="00BC517D" w:rsidRPr="002E262F">
        <w:rPr>
          <w:rFonts w:ascii="Arial" w:hAnsi="Arial" w:cs="Arial"/>
          <w:sz w:val="24"/>
          <w:szCs w:val="24"/>
        </w:rPr>
        <w:t xml:space="preserve"> generation</w:t>
      </w:r>
      <w:r w:rsidR="00046310" w:rsidRPr="002E262F">
        <w:rPr>
          <w:rFonts w:ascii="Arial" w:hAnsi="Arial" w:cs="Arial"/>
          <w:sz w:val="24"/>
          <w:szCs w:val="24"/>
        </w:rPr>
        <w:t xml:space="preserve"> timeseries</w:t>
      </w:r>
      <w:r w:rsidR="000A085B" w:rsidRPr="002E262F">
        <w:rPr>
          <w:rFonts w:ascii="Arial" w:hAnsi="Arial" w:cs="Arial"/>
          <w:sz w:val="24"/>
          <w:szCs w:val="24"/>
        </w:rPr>
        <w:t>, residual load</w:t>
      </w:r>
      <w:r w:rsidR="00046310" w:rsidRPr="002E262F">
        <w:rPr>
          <w:rFonts w:ascii="Arial" w:hAnsi="Arial" w:cs="Arial"/>
          <w:sz w:val="24"/>
          <w:szCs w:val="24"/>
        </w:rPr>
        <w:t xml:space="preserve"> timeseries</w:t>
      </w:r>
      <w:r w:rsidR="00FD5423" w:rsidRPr="002E262F">
        <w:rPr>
          <w:rFonts w:ascii="Arial" w:hAnsi="Arial" w:cs="Arial"/>
          <w:sz w:val="24"/>
          <w:szCs w:val="24"/>
        </w:rPr>
        <w:t>, storage operation timeseries</w:t>
      </w:r>
      <w:r w:rsidR="00F9289B" w:rsidRPr="002E262F">
        <w:rPr>
          <w:rFonts w:ascii="Arial" w:hAnsi="Arial" w:cs="Arial"/>
          <w:sz w:val="24"/>
          <w:szCs w:val="24"/>
        </w:rPr>
        <w:t>, LOLE</w:t>
      </w:r>
      <w:r w:rsidR="00695A1D" w:rsidRPr="002E262F">
        <w:rPr>
          <w:rFonts w:ascii="Arial" w:hAnsi="Arial" w:cs="Arial"/>
          <w:sz w:val="24"/>
          <w:szCs w:val="24"/>
        </w:rPr>
        <w:t xml:space="preserve">, </w:t>
      </w:r>
      <w:r w:rsidR="00F9289B" w:rsidRPr="002E262F">
        <w:rPr>
          <w:rFonts w:ascii="Arial" w:hAnsi="Arial" w:cs="Arial"/>
          <w:sz w:val="24"/>
          <w:szCs w:val="24"/>
        </w:rPr>
        <w:t>EENS</w:t>
      </w:r>
      <w:r w:rsidR="00695A1D" w:rsidRPr="002E262F">
        <w:rPr>
          <w:rFonts w:ascii="Arial" w:hAnsi="Arial" w:cs="Arial"/>
          <w:sz w:val="24"/>
          <w:szCs w:val="24"/>
        </w:rPr>
        <w:t>, RES curtailment</w:t>
      </w:r>
      <w:r w:rsidR="00F9289B" w:rsidRPr="002E262F">
        <w:rPr>
          <w:rFonts w:ascii="Arial" w:hAnsi="Arial" w:cs="Arial"/>
          <w:sz w:val="24"/>
          <w:szCs w:val="24"/>
        </w:rPr>
        <w:t xml:space="preserve"> </w:t>
      </w:r>
      <w:r w:rsidR="005F5FFC" w:rsidRPr="002E262F">
        <w:rPr>
          <w:rFonts w:ascii="Arial" w:hAnsi="Arial" w:cs="Arial"/>
          <w:sz w:val="24"/>
          <w:szCs w:val="24"/>
        </w:rPr>
        <w:t xml:space="preserve">extent, </w:t>
      </w:r>
      <w:r w:rsidR="00E41133" w:rsidRPr="002E262F">
        <w:rPr>
          <w:rFonts w:ascii="Arial" w:hAnsi="Arial" w:cs="Arial"/>
          <w:sz w:val="24"/>
          <w:szCs w:val="24"/>
        </w:rPr>
        <w:t>occurrence</w:t>
      </w:r>
      <w:r w:rsidR="003C6A08" w:rsidRPr="002E262F">
        <w:rPr>
          <w:rFonts w:ascii="Arial" w:hAnsi="Arial" w:cs="Arial"/>
          <w:sz w:val="24"/>
          <w:szCs w:val="24"/>
        </w:rPr>
        <w:t xml:space="preserve"> frequency and duratio</w:t>
      </w:r>
      <w:r w:rsidR="00F24638" w:rsidRPr="002E262F">
        <w:rPr>
          <w:rFonts w:ascii="Arial" w:hAnsi="Arial" w:cs="Arial"/>
          <w:sz w:val="24"/>
          <w:szCs w:val="24"/>
        </w:rPr>
        <w:t xml:space="preserve">n. </w:t>
      </w:r>
      <w:r w:rsidR="008467B2" w:rsidRPr="002E262F">
        <w:rPr>
          <w:rFonts w:ascii="Arial" w:hAnsi="Arial" w:cs="Arial"/>
          <w:sz w:val="24"/>
          <w:szCs w:val="24"/>
        </w:rPr>
        <w:t>To c</w:t>
      </w:r>
      <w:r w:rsidR="00F24638" w:rsidRPr="002E262F">
        <w:rPr>
          <w:rFonts w:ascii="Arial" w:hAnsi="Arial" w:cs="Arial"/>
          <w:sz w:val="24"/>
          <w:szCs w:val="24"/>
        </w:rPr>
        <w:t xml:space="preserve">alculate how </w:t>
      </w:r>
      <w:r w:rsidR="008467B2" w:rsidRPr="002E262F">
        <w:rPr>
          <w:rFonts w:ascii="Arial" w:hAnsi="Arial" w:cs="Arial"/>
          <w:sz w:val="24"/>
          <w:szCs w:val="24"/>
        </w:rPr>
        <w:t>much demand is covered by</w:t>
      </w:r>
      <w:r w:rsidR="00F90114" w:rsidRPr="002E262F">
        <w:rPr>
          <w:rFonts w:ascii="Arial" w:hAnsi="Arial" w:cs="Arial"/>
          <w:sz w:val="24"/>
          <w:szCs w:val="24"/>
        </w:rPr>
        <w:t xml:space="preserve"> RES, how much storage devices ca</w:t>
      </w:r>
      <w:r w:rsidR="005E1252" w:rsidRPr="002E262F">
        <w:rPr>
          <w:rFonts w:ascii="Arial" w:hAnsi="Arial" w:cs="Arial"/>
          <w:sz w:val="24"/>
          <w:szCs w:val="24"/>
        </w:rPr>
        <w:t>n</w:t>
      </w:r>
      <w:r w:rsidR="00F90114" w:rsidRPr="002E262F">
        <w:rPr>
          <w:rFonts w:ascii="Arial" w:hAnsi="Arial" w:cs="Arial"/>
          <w:sz w:val="24"/>
          <w:szCs w:val="24"/>
        </w:rPr>
        <w:t xml:space="preserve"> reduce LOLE or convert curtailment into </w:t>
      </w:r>
      <w:r w:rsidR="00960E4F" w:rsidRPr="002E262F">
        <w:rPr>
          <w:rFonts w:ascii="Arial" w:hAnsi="Arial" w:cs="Arial"/>
          <w:sz w:val="24"/>
          <w:szCs w:val="24"/>
        </w:rPr>
        <w:t>energy for demand</w:t>
      </w:r>
      <w:r w:rsidR="0055126E" w:rsidRPr="002E262F">
        <w:rPr>
          <w:rFonts w:ascii="Arial" w:hAnsi="Arial" w:cs="Arial"/>
          <w:sz w:val="24"/>
          <w:szCs w:val="24"/>
        </w:rPr>
        <w:t xml:space="preserve">, how much </w:t>
      </w:r>
      <w:r w:rsidR="008C0D65" w:rsidRPr="002E262F">
        <w:rPr>
          <w:rFonts w:ascii="Arial" w:hAnsi="Arial" w:cs="Arial"/>
          <w:sz w:val="24"/>
          <w:szCs w:val="24"/>
        </w:rPr>
        <w:t xml:space="preserve">traditional generation is </w:t>
      </w:r>
      <w:r w:rsidR="006E36C6" w:rsidRPr="002E262F">
        <w:rPr>
          <w:rFonts w:ascii="Arial" w:hAnsi="Arial" w:cs="Arial"/>
          <w:sz w:val="24"/>
          <w:szCs w:val="24"/>
        </w:rPr>
        <w:t xml:space="preserve">needed to cover </w:t>
      </w:r>
      <w:r w:rsidR="00E6149E" w:rsidRPr="002E262F">
        <w:rPr>
          <w:rFonts w:ascii="Arial" w:hAnsi="Arial" w:cs="Arial"/>
          <w:sz w:val="24"/>
          <w:szCs w:val="24"/>
        </w:rPr>
        <w:t>“</w:t>
      </w:r>
      <w:proofErr w:type="spellStart"/>
      <w:r w:rsidR="006E36C6" w:rsidRPr="002E262F">
        <w:rPr>
          <w:rFonts w:ascii="Arial" w:hAnsi="Arial" w:cs="Arial"/>
          <w:sz w:val="24"/>
          <w:szCs w:val="24"/>
        </w:rPr>
        <w:t>dunkelflaute</w:t>
      </w:r>
      <w:proofErr w:type="spellEnd"/>
      <w:r w:rsidR="00E6149E" w:rsidRPr="002E262F">
        <w:rPr>
          <w:rFonts w:ascii="Arial" w:hAnsi="Arial" w:cs="Arial"/>
          <w:sz w:val="24"/>
          <w:szCs w:val="24"/>
        </w:rPr>
        <w:t>”</w:t>
      </w:r>
      <w:r w:rsidR="006E36C6" w:rsidRPr="002E262F">
        <w:rPr>
          <w:rFonts w:ascii="Arial" w:hAnsi="Arial" w:cs="Arial"/>
          <w:sz w:val="24"/>
          <w:szCs w:val="24"/>
        </w:rPr>
        <w:t xml:space="preserve"> periods</w:t>
      </w:r>
      <w:r w:rsidRPr="002E262F">
        <w:rPr>
          <w:rFonts w:ascii="Arial" w:hAnsi="Arial" w:cs="Arial"/>
          <w:sz w:val="24"/>
          <w:szCs w:val="24"/>
        </w:rPr>
        <w:t>.</w:t>
      </w:r>
    </w:p>
    <w:p w14:paraId="095EABFF" w14:textId="242ED3F8" w:rsidR="0054723B" w:rsidRPr="002E262F" w:rsidRDefault="00EB1855" w:rsidP="319A7E8F">
      <w:pPr>
        <w:pStyle w:val="ListParagraph"/>
        <w:numPr>
          <w:ilvl w:val="1"/>
          <w:numId w:val="7"/>
        </w:numPr>
        <w:tabs>
          <w:tab w:val="left" w:pos="1134"/>
        </w:tabs>
        <w:spacing w:line="360" w:lineRule="auto"/>
        <w:ind w:left="0" w:firstLine="851"/>
        <w:rPr>
          <w:rFonts w:ascii="Arial" w:eastAsiaTheme="minorEastAsia" w:hAnsi="Arial" w:cs="Arial"/>
          <w:sz w:val="24"/>
          <w:szCs w:val="24"/>
        </w:rPr>
      </w:pPr>
      <w:r w:rsidRPr="00CB7DEF">
        <w:rPr>
          <w:rFonts w:ascii="Arial" w:hAnsi="Arial" w:cs="Arial"/>
          <w:sz w:val="24"/>
          <w:szCs w:val="24"/>
        </w:rPr>
        <w:t>Based on</w:t>
      </w:r>
      <w:r w:rsidR="686A4A0F" w:rsidRPr="00CB7DEF">
        <w:rPr>
          <w:rFonts w:ascii="Arial" w:hAnsi="Arial" w:cs="Arial"/>
          <w:sz w:val="24"/>
          <w:szCs w:val="24"/>
        </w:rPr>
        <w:t xml:space="preserve"> </w:t>
      </w:r>
      <w:r w:rsidR="3DFFDB45" w:rsidRPr="00CB7DEF">
        <w:rPr>
          <w:rFonts w:ascii="Arial" w:hAnsi="Arial" w:cs="Arial"/>
          <w:sz w:val="24"/>
          <w:szCs w:val="24"/>
        </w:rPr>
        <w:t>NRAA</w:t>
      </w:r>
      <w:r w:rsidR="686A4A0F" w:rsidRPr="00CB7DEF">
        <w:rPr>
          <w:rFonts w:ascii="Arial" w:hAnsi="Arial" w:cs="Arial"/>
          <w:sz w:val="24"/>
          <w:szCs w:val="24"/>
        </w:rPr>
        <w:t xml:space="preserve"> results</w:t>
      </w:r>
      <w:r w:rsidR="00A6525F" w:rsidRPr="00CB7DEF">
        <w:rPr>
          <w:rFonts w:ascii="Arial" w:hAnsi="Arial" w:cs="Arial"/>
          <w:sz w:val="24"/>
          <w:szCs w:val="24"/>
        </w:rPr>
        <w:t xml:space="preserve"> and data </w:t>
      </w:r>
      <w:r w:rsidR="00CD2F87" w:rsidRPr="00CB7DEF">
        <w:rPr>
          <w:rFonts w:ascii="Arial" w:hAnsi="Arial" w:cs="Arial"/>
          <w:sz w:val="24"/>
          <w:szCs w:val="24"/>
        </w:rPr>
        <w:t xml:space="preserve">provided by Contracting Entity on flexibility needs </w:t>
      </w:r>
      <w:r w:rsidR="7FA06240" w:rsidRPr="2B2C0229">
        <w:rPr>
          <w:rFonts w:ascii="Arial" w:hAnsi="Arial" w:cs="Arial"/>
          <w:sz w:val="24"/>
          <w:szCs w:val="24"/>
        </w:rPr>
        <w:t>of</w:t>
      </w:r>
      <w:r w:rsidR="00E743C0" w:rsidRPr="2B2C0229">
        <w:rPr>
          <w:rFonts w:ascii="Arial" w:hAnsi="Arial" w:cs="Arial"/>
          <w:sz w:val="24"/>
          <w:szCs w:val="24"/>
        </w:rPr>
        <w:t xml:space="preserve"> the</w:t>
      </w:r>
      <w:r w:rsidR="00CD2F87" w:rsidRPr="00CB7DEF">
        <w:rPr>
          <w:rFonts w:ascii="Arial" w:hAnsi="Arial" w:cs="Arial"/>
          <w:sz w:val="24"/>
          <w:szCs w:val="24"/>
        </w:rPr>
        <w:t xml:space="preserve"> distribution network,</w:t>
      </w:r>
      <w:r w:rsidR="686A4A0F" w:rsidRPr="00CB7DEF">
        <w:rPr>
          <w:rFonts w:ascii="Arial" w:hAnsi="Arial" w:cs="Arial"/>
          <w:sz w:val="24"/>
          <w:szCs w:val="24"/>
        </w:rPr>
        <w:t xml:space="preserve"> t</w:t>
      </w:r>
      <w:r w:rsidR="00727B4E" w:rsidRPr="00CB7DEF">
        <w:rPr>
          <w:rFonts w:ascii="Arial" w:hAnsi="Arial" w:cs="Arial"/>
          <w:sz w:val="24"/>
          <w:szCs w:val="24"/>
        </w:rPr>
        <w:t xml:space="preserve">o </w:t>
      </w:r>
      <w:r w:rsidR="62AABC7E" w:rsidRPr="00CB7DEF">
        <w:rPr>
          <w:rFonts w:ascii="Arial" w:hAnsi="Arial" w:cs="Arial"/>
          <w:sz w:val="24"/>
          <w:szCs w:val="24"/>
        </w:rPr>
        <w:t>perform</w:t>
      </w:r>
      <w:r w:rsidR="00E242CB" w:rsidRPr="00CB7DEF">
        <w:rPr>
          <w:rFonts w:ascii="Arial" w:hAnsi="Arial" w:cs="Arial"/>
          <w:sz w:val="24"/>
          <w:szCs w:val="24"/>
        </w:rPr>
        <w:t xml:space="preserve"> </w:t>
      </w:r>
      <w:r w:rsidR="22AA153B" w:rsidRPr="00CB7DEF">
        <w:rPr>
          <w:rFonts w:ascii="Arial" w:hAnsi="Arial" w:cs="Arial"/>
          <w:sz w:val="24"/>
          <w:szCs w:val="24"/>
        </w:rPr>
        <w:t>a</w:t>
      </w:r>
      <w:r w:rsidR="00E242CB" w:rsidRPr="00CB7DEF">
        <w:rPr>
          <w:rFonts w:ascii="Arial" w:hAnsi="Arial" w:cs="Arial"/>
          <w:sz w:val="24"/>
          <w:szCs w:val="24"/>
        </w:rPr>
        <w:t xml:space="preserve">nalysis of </w:t>
      </w:r>
      <w:r w:rsidR="00B84D06" w:rsidRPr="00CB7DEF">
        <w:rPr>
          <w:rFonts w:ascii="Arial" w:hAnsi="Arial" w:cs="Arial"/>
          <w:sz w:val="24"/>
          <w:szCs w:val="24"/>
        </w:rPr>
        <w:t xml:space="preserve">system </w:t>
      </w:r>
      <w:r w:rsidR="00E242CB" w:rsidRPr="00CB7DEF">
        <w:rPr>
          <w:rFonts w:ascii="Arial" w:hAnsi="Arial" w:cs="Arial"/>
          <w:sz w:val="24"/>
          <w:szCs w:val="24"/>
        </w:rPr>
        <w:t xml:space="preserve">flexibility </w:t>
      </w:r>
      <w:r w:rsidR="6BEE1102" w:rsidRPr="00CB7DEF">
        <w:rPr>
          <w:rFonts w:ascii="Arial" w:hAnsi="Arial" w:cs="Arial"/>
          <w:sz w:val="24"/>
          <w:szCs w:val="24"/>
        </w:rPr>
        <w:t>need</w:t>
      </w:r>
      <w:r w:rsidR="3BFAFF7F" w:rsidRPr="00CB7DEF">
        <w:rPr>
          <w:rFonts w:ascii="Arial" w:hAnsi="Arial" w:cs="Arial"/>
          <w:sz w:val="24"/>
          <w:szCs w:val="24"/>
        </w:rPr>
        <w:t>s</w:t>
      </w:r>
      <w:r w:rsidR="00E242CB" w:rsidRPr="00CB7DEF">
        <w:rPr>
          <w:rFonts w:ascii="Arial" w:hAnsi="Arial" w:cs="Arial"/>
          <w:sz w:val="24"/>
          <w:szCs w:val="24"/>
        </w:rPr>
        <w:t xml:space="preserve"> at national level</w:t>
      </w:r>
      <w:r w:rsidR="00E50EC9" w:rsidRPr="00CB7DEF">
        <w:rPr>
          <w:rFonts w:ascii="Arial" w:hAnsi="Arial" w:cs="Arial"/>
          <w:sz w:val="24"/>
          <w:szCs w:val="24"/>
        </w:rPr>
        <w:t xml:space="preserve"> </w:t>
      </w:r>
      <w:r w:rsidR="002E6919" w:rsidRPr="00CB7DEF">
        <w:rPr>
          <w:rFonts w:ascii="Arial" w:hAnsi="Arial" w:cs="Arial"/>
          <w:sz w:val="24"/>
          <w:szCs w:val="24"/>
        </w:rPr>
        <w:t>for 2028, 2030, 2033 and 2035</w:t>
      </w:r>
      <w:r w:rsidR="0018579F">
        <w:rPr>
          <w:rFonts w:ascii="Arial" w:hAnsi="Arial" w:cs="Arial"/>
          <w:sz w:val="24"/>
          <w:szCs w:val="24"/>
        </w:rPr>
        <w:t xml:space="preserve"> </w:t>
      </w:r>
      <w:r w:rsidR="0018579F" w:rsidRPr="004414BA">
        <w:rPr>
          <w:rFonts w:ascii="Arial" w:hAnsi="Arial" w:cs="Arial"/>
          <w:sz w:val="24"/>
          <w:szCs w:val="24"/>
        </w:rPr>
        <w:t>for ERAA 2025 scenario and sensitivity scenarios provided by the Contracting Entity</w:t>
      </w:r>
      <w:r w:rsidR="008041E2" w:rsidRPr="004414BA">
        <w:rPr>
          <w:rFonts w:ascii="Arial" w:hAnsi="Arial" w:cs="Arial"/>
          <w:sz w:val="24"/>
          <w:szCs w:val="24"/>
        </w:rPr>
        <w:t xml:space="preserve">. </w:t>
      </w:r>
      <w:r w:rsidR="00F74BAF" w:rsidRPr="002E262F">
        <w:rPr>
          <w:rFonts w:ascii="Arial" w:hAnsi="Arial" w:cs="Arial"/>
          <w:sz w:val="24"/>
          <w:szCs w:val="24"/>
        </w:rPr>
        <w:t>To present</w:t>
      </w:r>
      <w:r w:rsidR="008041E2" w:rsidRPr="002E262F">
        <w:rPr>
          <w:rFonts w:ascii="Arial" w:hAnsi="Arial" w:cs="Arial"/>
          <w:sz w:val="24"/>
          <w:szCs w:val="24"/>
        </w:rPr>
        <w:t xml:space="preserve"> results</w:t>
      </w:r>
      <w:r w:rsidR="76C49DC3" w:rsidRPr="002E262F">
        <w:rPr>
          <w:rFonts w:ascii="Arial" w:hAnsi="Arial" w:cs="Arial"/>
          <w:sz w:val="24"/>
          <w:szCs w:val="24"/>
        </w:rPr>
        <w:t>,</w:t>
      </w:r>
      <w:r w:rsidR="6B389AE1" w:rsidRPr="002E262F">
        <w:rPr>
          <w:rFonts w:ascii="Arial" w:hAnsi="Arial" w:cs="Arial"/>
          <w:sz w:val="24"/>
          <w:szCs w:val="24"/>
        </w:rPr>
        <w:t xml:space="preserve"> insights, conclusions and recommendations</w:t>
      </w:r>
      <w:r w:rsidR="1C7A69F7" w:rsidRPr="002E262F">
        <w:rPr>
          <w:rFonts w:ascii="Arial" w:hAnsi="Arial" w:cs="Arial"/>
          <w:sz w:val="24"/>
          <w:szCs w:val="24"/>
        </w:rPr>
        <w:t xml:space="preserve"> for </w:t>
      </w:r>
      <w:r w:rsidR="69B0C711" w:rsidRPr="002E262F">
        <w:rPr>
          <w:rFonts w:ascii="Arial" w:hAnsi="Arial" w:cs="Arial"/>
          <w:sz w:val="24"/>
          <w:szCs w:val="24"/>
        </w:rPr>
        <w:t>improving flexibility conditions</w:t>
      </w:r>
      <w:r w:rsidR="6B389AE1" w:rsidRPr="002E262F">
        <w:rPr>
          <w:rFonts w:ascii="Arial" w:hAnsi="Arial" w:cs="Arial"/>
          <w:sz w:val="24"/>
          <w:szCs w:val="24"/>
        </w:rPr>
        <w:t>.</w:t>
      </w:r>
    </w:p>
    <w:p w14:paraId="35DD496E" w14:textId="50474EE3" w:rsidR="783055B5" w:rsidRDefault="01DC541C" w:rsidP="783055B5">
      <w:pPr>
        <w:pStyle w:val="ListParagraph"/>
        <w:numPr>
          <w:ilvl w:val="1"/>
          <w:numId w:val="7"/>
        </w:numPr>
        <w:tabs>
          <w:tab w:val="left" w:pos="1134"/>
        </w:tabs>
        <w:spacing w:line="360" w:lineRule="auto"/>
        <w:ind w:left="0" w:firstLine="851"/>
        <w:rPr>
          <w:rFonts w:ascii="Arial" w:eastAsiaTheme="minorEastAsia" w:hAnsi="Arial" w:cs="Arial"/>
          <w:sz w:val="24"/>
          <w:szCs w:val="24"/>
        </w:rPr>
      </w:pPr>
      <w:r w:rsidRPr="0E75E568">
        <w:rPr>
          <w:rFonts w:ascii="Arial" w:eastAsiaTheme="minorEastAsia" w:hAnsi="Arial" w:cs="Arial"/>
          <w:sz w:val="24"/>
          <w:szCs w:val="24"/>
        </w:rPr>
        <w:t xml:space="preserve">Deliverables </w:t>
      </w:r>
      <w:r w:rsidRPr="352DFFE5">
        <w:rPr>
          <w:rFonts w:ascii="Arial" w:eastAsiaTheme="minorEastAsia" w:hAnsi="Arial" w:cs="Arial"/>
          <w:sz w:val="24"/>
          <w:szCs w:val="24"/>
        </w:rPr>
        <w:t xml:space="preserve">– </w:t>
      </w:r>
      <w:r w:rsidR="03192737" w:rsidRPr="3B5D17FC">
        <w:rPr>
          <w:rFonts w:ascii="Arial" w:hAnsi="Arial" w:cs="Arial"/>
          <w:sz w:val="24"/>
          <w:szCs w:val="24"/>
        </w:rPr>
        <w:t>detailed hourly outcome results (in excel</w:t>
      </w:r>
      <w:r w:rsidR="03192737" w:rsidRPr="1D1CF727">
        <w:rPr>
          <w:rFonts w:ascii="Arial" w:hAnsi="Arial" w:cs="Arial"/>
          <w:sz w:val="24"/>
          <w:szCs w:val="24"/>
        </w:rPr>
        <w:t>),</w:t>
      </w:r>
      <w:r w:rsidRPr="3B5D17FC">
        <w:rPr>
          <w:rFonts w:ascii="Arial" w:hAnsi="Arial" w:cs="Arial"/>
          <w:sz w:val="24"/>
          <w:szCs w:val="24"/>
        </w:rPr>
        <w:t xml:space="preserve"> detailed report </w:t>
      </w:r>
      <w:r w:rsidR="03192737" w:rsidRPr="72979BC7">
        <w:rPr>
          <w:rFonts w:ascii="Arial" w:hAnsi="Arial" w:cs="Arial"/>
          <w:sz w:val="24"/>
          <w:szCs w:val="24"/>
        </w:rPr>
        <w:t>(</w:t>
      </w:r>
      <w:r w:rsidR="00F51013">
        <w:rPr>
          <w:rFonts w:ascii="Arial" w:hAnsi="Arial" w:cs="Arial"/>
          <w:sz w:val="24"/>
          <w:szCs w:val="24"/>
        </w:rPr>
        <w:t>.</w:t>
      </w:r>
      <w:r w:rsidR="03192737" w:rsidRPr="700A80E7">
        <w:rPr>
          <w:rFonts w:ascii="Arial" w:hAnsi="Arial" w:cs="Arial"/>
          <w:sz w:val="24"/>
          <w:szCs w:val="24"/>
        </w:rPr>
        <w:t xml:space="preserve">pdf </w:t>
      </w:r>
      <w:r w:rsidR="03192737" w:rsidRPr="1A2751B5">
        <w:rPr>
          <w:rFonts w:ascii="Arial" w:hAnsi="Arial" w:cs="Arial"/>
          <w:sz w:val="24"/>
          <w:szCs w:val="24"/>
        </w:rPr>
        <w:t xml:space="preserve">and </w:t>
      </w:r>
      <w:r w:rsidR="00F51013">
        <w:rPr>
          <w:rFonts w:ascii="Arial" w:hAnsi="Arial" w:cs="Arial"/>
          <w:sz w:val="24"/>
          <w:szCs w:val="24"/>
        </w:rPr>
        <w:t>.</w:t>
      </w:r>
      <w:r w:rsidR="03192737" w:rsidRPr="1A2751B5">
        <w:rPr>
          <w:rFonts w:ascii="Arial" w:hAnsi="Arial" w:cs="Arial"/>
          <w:sz w:val="24"/>
          <w:szCs w:val="24"/>
        </w:rPr>
        <w:t>ppt) and</w:t>
      </w:r>
      <w:r w:rsidRPr="3B5D17FC">
        <w:rPr>
          <w:rFonts w:ascii="Arial" w:hAnsi="Arial" w:cs="Arial"/>
          <w:sz w:val="24"/>
          <w:szCs w:val="24"/>
        </w:rPr>
        <w:t xml:space="preserve"> </w:t>
      </w:r>
      <w:r w:rsidR="03192737" w:rsidRPr="3B5D17FC">
        <w:rPr>
          <w:rFonts w:ascii="Arial" w:hAnsi="Arial" w:cs="Arial"/>
          <w:sz w:val="24"/>
          <w:szCs w:val="24"/>
        </w:rPr>
        <w:t xml:space="preserve">a </w:t>
      </w:r>
      <w:r w:rsidRPr="3B5D17FC">
        <w:rPr>
          <w:rFonts w:ascii="Arial" w:hAnsi="Arial" w:cs="Arial"/>
          <w:sz w:val="24"/>
          <w:szCs w:val="24"/>
        </w:rPr>
        <w:t>summary</w:t>
      </w:r>
      <w:r w:rsidR="03192737" w:rsidRPr="58557FB5">
        <w:rPr>
          <w:rFonts w:ascii="Arial" w:hAnsi="Arial" w:cs="Arial"/>
          <w:sz w:val="24"/>
          <w:szCs w:val="24"/>
        </w:rPr>
        <w:t xml:space="preserve"> </w:t>
      </w:r>
      <w:r w:rsidR="03192737" w:rsidRPr="74DFC33D">
        <w:rPr>
          <w:rFonts w:ascii="Arial" w:hAnsi="Arial" w:cs="Arial"/>
          <w:sz w:val="24"/>
          <w:szCs w:val="24"/>
        </w:rPr>
        <w:t>(</w:t>
      </w:r>
      <w:r w:rsidR="00F51013">
        <w:rPr>
          <w:rFonts w:ascii="Arial" w:hAnsi="Arial" w:cs="Arial"/>
          <w:sz w:val="24"/>
          <w:szCs w:val="24"/>
        </w:rPr>
        <w:t>.</w:t>
      </w:r>
      <w:r w:rsidR="03192737" w:rsidRPr="0BA073B6">
        <w:rPr>
          <w:rFonts w:ascii="Arial" w:hAnsi="Arial" w:cs="Arial"/>
          <w:sz w:val="24"/>
          <w:szCs w:val="24"/>
        </w:rPr>
        <w:t>pdf</w:t>
      </w:r>
      <w:r w:rsidR="03192737" w:rsidRPr="69769423">
        <w:rPr>
          <w:rFonts w:ascii="Arial" w:hAnsi="Arial" w:cs="Arial"/>
          <w:sz w:val="24"/>
          <w:szCs w:val="24"/>
        </w:rPr>
        <w:t xml:space="preserve"> and </w:t>
      </w:r>
      <w:r w:rsidR="00F51013">
        <w:rPr>
          <w:rFonts w:ascii="Arial" w:hAnsi="Arial" w:cs="Arial"/>
          <w:sz w:val="24"/>
          <w:szCs w:val="24"/>
        </w:rPr>
        <w:t>.</w:t>
      </w:r>
      <w:r w:rsidR="03192737" w:rsidRPr="21135C89">
        <w:rPr>
          <w:rFonts w:ascii="Arial" w:hAnsi="Arial" w:cs="Arial"/>
          <w:sz w:val="24"/>
          <w:szCs w:val="24"/>
        </w:rPr>
        <w:t>ppt</w:t>
      </w:r>
      <w:r w:rsidR="03192737" w:rsidRPr="7D8EECEB">
        <w:rPr>
          <w:rFonts w:ascii="Arial" w:hAnsi="Arial" w:cs="Arial"/>
          <w:sz w:val="24"/>
          <w:szCs w:val="24"/>
        </w:rPr>
        <w:t>)</w:t>
      </w:r>
      <w:r w:rsidRPr="7D8EECEB">
        <w:rPr>
          <w:rFonts w:ascii="Arial" w:eastAsiaTheme="minorEastAsia" w:hAnsi="Arial" w:cs="Arial"/>
          <w:sz w:val="24"/>
          <w:szCs w:val="24"/>
        </w:rPr>
        <w:t>.</w:t>
      </w:r>
    </w:p>
    <w:p w14:paraId="25741D77" w14:textId="0CFA4F41" w:rsidR="00304C8A" w:rsidRPr="00BB79ED" w:rsidRDefault="00304C8A" w:rsidP="009929EC">
      <w:pPr>
        <w:pStyle w:val="Heading1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BB79ED">
        <w:rPr>
          <w:rFonts w:ascii="Arial" w:hAnsi="Arial" w:cs="Arial"/>
          <w:b/>
          <w:bCs/>
          <w:color w:val="auto"/>
          <w:sz w:val="24"/>
          <w:szCs w:val="24"/>
          <w:u w:val="single"/>
        </w:rPr>
        <w:t>The organisation of the work</w:t>
      </w:r>
      <w:r w:rsidR="00B94C91" w:rsidRPr="00BB79ED">
        <w:rPr>
          <w:rFonts w:ascii="Arial" w:hAnsi="Arial" w:cs="Arial"/>
          <w:b/>
          <w:bCs/>
          <w:color w:val="auto"/>
          <w:sz w:val="24"/>
          <w:szCs w:val="24"/>
          <w:u w:val="single"/>
        </w:rPr>
        <w:t>:</w:t>
      </w:r>
    </w:p>
    <w:p w14:paraId="2AC237BF" w14:textId="4709EA4E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sz w:val="24"/>
          <w:szCs w:val="24"/>
        </w:rPr>
        <w:t xml:space="preserve">Service Provider shall use publicly available data from ENTSO-E, Power exchanges operating in the Baltic region and public authorities’ </w:t>
      </w:r>
      <w:r w:rsidRPr="00BB79ED">
        <w:rPr>
          <w:rFonts w:ascii="Arial" w:hAnsi="Arial" w:cs="Arial"/>
          <w:bCs/>
          <w:sz w:val="24"/>
          <w:szCs w:val="24"/>
        </w:rPr>
        <w:t>database to accomplish study objectives</w:t>
      </w:r>
      <w:r w:rsidRPr="00BB79ED">
        <w:rPr>
          <w:rFonts w:ascii="Arial" w:hAnsi="Arial" w:cs="Arial"/>
          <w:sz w:val="24"/>
          <w:szCs w:val="24"/>
        </w:rPr>
        <w:t>. The Service Provider verifies the data of the Lithuanian electric power system with the Contracting Entity.</w:t>
      </w:r>
    </w:p>
    <w:p w14:paraId="77E17306" w14:textId="7C63FA9D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Style w:val="CommentReference"/>
          <w:rFonts w:ascii="Arial" w:hAnsi="Arial" w:cs="Arial"/>
          <w:sz w:val="24"/>
          <w:szCs w:val="24"/>
        </w:rPr>
      </w:pPr>
      <w:r w:rsidRPr="361B5DB8">
        <w:rPr>
          <w:rFonts w:ascii="Arial" w:hAnsi="Arial" w:cs="Arial"/>
          <w:sz w:val="24"/>
          <w:szCs w:val="24"/>
        </w:rPr>
        <w:lastRenderedPageBreak/>
        <w:t>Organisation of the Study shall be done according to a timeline which must be proposed by the Service Provider</w:t>
      </w:r>
      <w:r w:rsidRPr="00BB79ED">
        <w:rPr>
          <w:rFonts w:ascii="Arial" w:hAnsi="Arial" w:cs="Arial"/>
          <w:sz w:val="24"/>
          <w:szCs w:val="24"/>
        </w:rPr>
        <w:t xml:space="preserve"> </w:t>
      </w:r>
      <w:r w:rsidRPr="361B5DB8">
        <w:rPr>
          <w:rFonts w:ascii="Arial" w:hAnsi="Arial" w:cs="Arial"/>
          <w:sz w:val="24"/>
          <w:szCs w:val="24"/>
        </w:rPr>
        <w:t xml:space="preserve">and approved by the </w:t>
      </w:r>
      <w:r w:rsidRPr="00BB79ED">
        <w:rPr>
          <w:rFonts w:ascii="Arial" w:hAnsi="Arial" w:cs="Arial"/>
          <w:sz w:val="24"/>
          <w:szCs w:val="24"/>
        </w:rPr>
        <w:t xml:space="preserve">Contracting Entity </w:t>
      </w:r>
      <w:r w:rsidRPr="361B5DB8">
        <w:rPr>
          <w:rFonts w:ascii="Arial" w:hAnsi="Arial" w:cs="Arial"/>
          <w:sz w:val="24"/>
          <w:szCs w:val="24"/>
        </w:rPr>
        <w:t xml:space="preserve">during the kick-off meeting. The Study must be completed by </w:t>
      </w:r>
      <w:r w:rsidR="60BC5FE0" w:rsidRPr="00526257">
        <w:rPr>
          <w:rFonts w:ascii="Arial" w:hAnsi="Arial" w:cs="Arial"/>
          <w:sz w:val="24"/>
          <w:szCs w:val="24"/>
        </w:rPr>
        <w:t>01</w:t>
      </w:r>
      <w:r w:rsidRPr="00526257">
        <w:rPr>
          <w:rFonts w:ascii="Arial" w:hAnsi="Arial" w:cs="Arial"/>
          <w:color w:val="C00000"/>
          <w:sz w:val="24"/>
          <w:szCs w:val="24"/>
        </w:rPr>
        <w:t xml:space="preserve"> </w:t>
      </w:r>
      <w:r w:rsidRPr="00526257">
        <w:rPr>
          <w:rFonts w:ascii="Arial" w:hAnsi="Arial" w:cs="Arial"/>
          <w:sz w:val="24"/>
          <w:szCs w:val="24"/>
        </w:rPr>
        <w:t>May 202</w:t>
      </w:r>
      <w:r w:rsidR="00AC7B8F" w:rsidRPr="00526257">
        <w:rPr>
          <w:rFonts w:ascii="Arial" w:hAnsi="Arial" w:cs="Arial"/>
          <w:sz w:val="24"/>
          <w:szCs w:val="24"/>
        </w:rPr>
        <w:t>6</w:t>
      </w:r>
      <w:r w:rsidRPr="00526257">
        <w:rPr>
          <w:rFonts w:ascii="Arial" w:hAnsi="Arial" w:cs="Arial"/>
          <w:sz w:val="24"/>
          <w:szCs w:val="24"/>
        </w:rPr>
        <w:t xml:space="preserve"> </w:t>
      </w:r>
      <w:r w:rsidRPr="361B5DB8">
        <w:rPr>
          <w:rFonts w:ascii="Arial" w:hAnsi="Arial" w:cs="Arial"/>
          <w:sz w:val="24"/>
          <w:szCs w:val="24"/>
        </w:rPr>
        <w:t>at the latest.</w:t>
      </w:r>
      <w:r w:rsidRPr="00BB79ED">
        <w:rPr>
          <w:rFonts w:ascii="Arial" w:hAnsi="Arial" w:cs="Arial"/>
          <w:sz w:val="24"/>
          <w:szCs w:val="24"/>
        </w:rPr>
        <w:t xml:space="preserve"> </w:t>
      </w:r>
    </w:p>
    <w:p w14:paraId="5D870250" w14:textId="5999B17F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sz w:val="24"/>
          <w:szCs w:val="24"/>
        </w:rPr>
        <w:t>The final report shall be drawn up after considering the suggestions and comments received</w:t>
      </w:r>
      <w:r w:rsidR="00263E95">
        <w:rPr>
          <w:rFonts w:ascii="Arial" w:hAnsi="Arial" w:cs="Arial"/>
          <w:sz w:val="24"/>
          <w:szCs w:val="24"/>
        </w:rPr>
        <w:t xml:space="preserve"> during the </w:t>
      </w:r>
      <w:r w:rsidR="00747D26">
        <w:rPr>
          <w:rFonts w:ascii="Arial" w:hAnsi="Arial" w:cs="Arial"/>
          <w:sz w:val="24"/>
          <w:szCs w:val="24"/>
        </w:rPr>
        <w:t>presentations of the results</w:t>
      </w:r>
      <w:r w:rsidRPr="00BB79ED">
        <w:rPr>
          <w:rFonts w:ascii="Arial" w:hAnsi="Arial" w:cs="Arial"/>
          <w:sz w:val="24"/>
          <w:szCs w:val="24"/>
        </w:rPr>
        <w:t xml:space="preserve">. </w:t>
      </w:r>
    </w:p>
    <w:p w14:paraId="3BE6E5ED" w14:textId="5579CD46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bCs/>
          <w:sz w:val="24"/>
          <w:szCs w:val="24"/>
        </w:rPr>
        <w:t xml:space="preserve">The Service Provider shall be responsible for arrangement of teleconferences via mutually agreed video-conferencing application acceptable to the </w:t>
      </w:r>
      <w:r w:rsidRPr="00BB79ED">
        <w:rPr>
          <w:rFonts w:ascii="Arial" w:hAnsi="Arial" w:cs="Arial"/>
          <w:sz w:val="24"/>
          <w:szCs w:val="24"/>
        </w:rPr>
        <w:t>Contracting Entity</w:t>
      </w:r>
      <w:r w:rsidRPr="00BB79ED">
        <w:rPr>
          <w:rFonts w:ascii="Arial" w:hAnsi="Arial" w:cs="Arial"/>
          <w:bCs/>
          <w:sz w:val="24"/>
          <w:szCs w:val="24"/>
        </w:rPr>
        <w:t xml:space="preserve"> and the Service Provider (e</w:t>
      </w:r>
      <w:r w:rsidR="00B05BD6" w:rsidRPr="00BB79ED">
        <w:rPr>
          <w:rFonts w:ascii="Arial" w:hAnsi="Arial" w:cs="Arial"/>
          <w:bCs/>
          <w:sz w:val="24"/>
          <w:szCs w:val="24"/>
        </w:rPr>
        <w:t>.</w:t>
      </w:r>
      <w:r w:rsidRPr="00BB79ED">
        <w:rPr>
          <w:rFonts w:ascii="Arial" w:hAnsi="Arial" w:cs="Arial"/>
          <w:bCs/>
          <w:sz w:val="24"/>
          <w:szCs w:val="24"/>
        </w:rPr>
        <w:t>g</w:t>
      </w:r>
      <w:r w:rsidR="00B05BD6" w:rsidRPr="00BB79ED">
        <w:rPr>
          <w:rFonts w:ascii="Arial" w:hAnsi="Arial" w:cs="Arial"/>
          <w:bCs/>
          <w:sz w:val="24"/>
          <w:szCs w:val="24"/>
        </w:rPr>
        <w:t>.</w:t>
      </w:r>
      <w:r w:rsidRPr="00BB79ED">
        <w:rPr>
          <w:rFonts w:ascii="Arial" w:hAnsi="Arial" w:cs="Arial"/>
          <w:bCs/>
          <w:sz w:val="24"/>
          <w:szCs w:val="24"/>
        </w:rPr>
        <w:t xml:space="preserve"> MS Teams). The Service Provider shall foresee at least </w:t>
      </w:r>
      <w:r w:rsidRPr="00B845EC">
        <w:rPr>
          <w:rFonts w:ascii="Arial" w:hAnsi="Arial" w:cs="Arial"/>
          <w:bCs/>
          <w:color w:val="C00000"/>
          <w:sz w:val="24"/>
          <w:szCs w:val="24"/>
        </w:rPr>
        <w:t>7</w:t>
      </w:r>
      <w:r w:rsidRPr="00BB79ED">
        <w:rPr>
          <w:rFonts w:ascii="Arial" w:hAnsi="Arial" w:cs="Arial"/>
          <w:bCs/>
          <w:sz w:val="24"/>
          <w:szCs w:val="24"/>
        </w:rPr>
        <w:t xml:space="preserve"> presentations, listed in the table below.</w:t>
      </w:r>
    </w:p>
    <w:p w14:paraId="240F989B" w14:textId="77777777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sz w:val="24"/>
          <w:szCs w:val="24"/>
        </w:rPr>
        <w:t>The payments of the services shall be done according to the parts of the Study prepared and the results achieved: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684"/>
        <w:gridCol w:w="2577"/>
        <w:gridCol w:w="4819"/>
        <w:gridCol w:w="1559"/>
      </w:tblGrid>
      <w:tr w:rsidR="00E926F6" w:rsidRPr="00BB79ED" w14:paraId="5D9FD19C" w14:textId="77777777" w:rsidTr="00DA7BEE">
        <w:trPr>
          <w:trHeight w:val="613"/>
        </w:trPr>
        <w:tc>
          <w:tcPr>
            <w:tcW w:w="684" w:type="dxa"/>
            <w:vAlign w:val="center"/>
          </w:tcPr>
          <w:p w14:paraId="055E2E2E" w14:textId="77777777" w:rsidR="000A64B3" w:rsidRPr="00BB79ED" w:rsidRDefault="000A64B3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577" w:type="dxa"/>
            <w:vAlign w:val="center"/>
          </w:tcPr>
          <w:p w14:paraId="091E5336" w14:textId="77777777" w:rsidR="000A64B3" w:rsidRPr="00BB79ED" w:rsidRDefault="000A64B3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>Part of the Study</w:t>
            </w:r>
          </w:p>
        </w:tc>
        <w:tc>
          <w:tcPr>
            <w:tcW w:w="4819" w:type="dxa"/>
            <w:vAlign w:val="center"/>
          </w:tcPr>
          <w:p w14:paraId="6B6AF071" w14:textId="77777777" w:rsidR="000A64B3" w:rsidRPr="00BB79ED" w:rsidRDefault="000A64B3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>Results</w:t>
            </w:r>
          </w:p>
        </w:tc>
        <w:tc>
          <w:tcPr>
            <w:tcW w:w="1559" w:type="dxa"/>
            <w:vAlign w:val="center"/>
          </w:tcPr>
          <w:p w14:paraId="0097173D" w14:textId="77777777" w:rsidR="000A64B3" w:rsidRPr="00BB79ED" w:rsidRDefault="000A64B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 xml:space="preserve">Payment, % from the Contract </w:t>
            </w:r>
          </w:p>
          <w:p w14:paraId="3F634020" w14:textId="77777777" w:rsidR="000A64B3" w:rsidRPr="00BB79ED" w:rsidRDefault="000A64B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>for the services provided</w:t>
            </w:r>
          </w:p>
        </w:tc>
      </w:tr>
      <w:tr w:rsidR="00E926F6" w:rsidRPr="00BB79ED" w14:paraId="54772564" w14:textId="77777777" w:rsidTr="00DA7BEE">
        <w:trPr>
          <w:trHeight w:val="1384"/>
        </w:trPr>
        <w:tc>
          <w:tcPr>
            <w:tcW w:w="684" w:type="dxa"/>
          </w:tcPr>
          <w:p w14:paraId="39F1581A" w14:textId="77777777" w:rsidR="00822E0F" w:rsidRPr="00DA7BEE" w:rsidRDefault="00822E0F" w:rsidP="00822E0F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>Part I</w:t>
            </w:r>
          </w:p>
          <w:p w14:paraId="55DC5373" w14:textId="77777777" w:rsidR="00822E0F" w:rsidRPr="00DA7BEE" w:rsidRDefault="00822E0F" w:rsidP="00822E0F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  <w:tc>
          <w:tcPr>
            <w:tcW w:w="2577" w:type="dxa"/>
          </w:tcPr>
          <w:p w14:paraId="56FCAE1B" w14:textId="77777777" w:rsidR="004E71EC" w:rsidRPr="00DA7BEE" w:rsidRDefault="00822E0F" w:rsidP="00822E0F">
            <w:pPr>
              <w:spacing w:before="120" w:after="120"/>
              <w:jc w:val="center"/>
              <w:rPr>
                <w:rFonts w:ascii="Arial" w:hAnsi="Arial" w:cs="Arial"/>
                <w:bCs/>
                <w:lang w:eastAsia="lt-LT"/>
              </w:rPr>
            </w:pP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>A National adequacy assessment has been performed, results for 2028, 2030, 2033 and 2035 presented</w:t>
            </w:r>
            <w:r w:rsidRPr="00DA7BEE">
              <w:rPr>
                <w:rFonts w:ascii="Arial" w:hAnsi="Arial" w:cs="Arial"/>
                <w:bCs/>
                <w:lang w:eastAsia="lt-LT"/>
              </w:rPr>
              <w:t xml:space="preserve">. </w:t>
            </w:r>
          </w:p>
          <w:p w14:paraId="007A4354" w14:textId="788ADE96" w:rsidR="00822E0F" w:rsidRPr="00DA7BEE" w:rsidRDefault="007F2D47" w:rsidP="00822E0F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Cs/>
                <w:lang w:eastAsia="lt-LT"/>
              </w:rPr>
              <w:t xml:space="preserve">Detailed </w:t>
            </w:r>
            <w:r w:rsidR="004D6591" w:rsidRPr="004D6591">
              <w:rPr>
                <w:rFonts w:ascii="Arial" w:hAnsi="Arial" w:cs="Arial"/>
                <w:bCs/>
                <w:lang w:eastAsia="lt-LT"/>
              </w:rPr>
              <w:t>hourly outcome results</w:t>
            </w:r>
            <w:r w:rsidR="001D7AF1">
              <w:rPr>
                <w:rFonts w:ascii="Arial" w:hAnsi="Arial" w:cs="Arial"/>
                <w:bCs/>
                <w:lang w:eastAsia="lt-LT"/>
              </w:rPr>
              <w:t xml:space="preserve"> </w:t>
            </w:r>
            <w:r w:rsidR="001E4CCC">
              <w:rPr>
                <w:rFonts w:ascii="Arial" w:hAnsi="Arial" w:cs="Arial"/>
                <w:bCs/>
                <w:lang w:eastAsia="lt-LT"/>
              </w:rPr>
              <w:t>submitted</w:t>
            </w:r>
          </w:p>
        </w:tc>
        <w:tc>
          <w:tcPr>
            <w:tcW w:w="4819" w:type="dxa"/>
          </w:tcPr>
          <w:p w14:paraId="3DE9A0A1" w14:textId="51EC0ACE" w:rsidR="00822E0F" w:rsidRPr="00504BC1" w:rsidRDefault="00CE6650" w:rsidP="00B837B2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 w:after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Cs/>
                <w:color w:val="000000"/>
                <w:lang w:eastAsia="lt-LT"/>
              </w:rPr>
              <w:t>Initial</w:t>
            </w:r>
            <w:r w:rsidR="00822E0F" w:rsidRPr="00504BC1">
              <w:rPr>
                <w:rFonts w:ascii="Arial" w:hAnsi="Arial" w:cs="Arial"/>
                <w:bCs/>
                <w:color w:val="000000"/>
                <w:lang w:eastAsia="lt-LT"/>
              </w:rPr>
              <w:t xml:space="preserve"> results of the adequacy assessment </w:t>
            </w:r>
            <w:r w:rsidR="00DA7BEE" w:rsidRPr="00504BC1">
              <w:rPr>
                <w:rFonts w:ascii="Arial" w:hAnsi="Arial" w:cs="Arial"/>
                <w:bCs/>
                <w:color w:val="000000"/>
                <w:lang w:eastAsia="lt-LT"/>
              </w:rPr>
              <w:t>were</w:t>
            </w:r>
            <w:r w:rsidR="00822E0F" w:rsidRPr="00504BC1">
              <w:rPr>
                <w:rFonts w:ascii="Arial" w:hAnsi="Arial" w:cs="Arial"/>
                <w:bCs/>
                <w:color w:val="000000"/>
                <w:lang w:eastAsia="lt-LT"/>
              </w:rPr>
              <w:t xml:space="preserve"> presented </w:t>
            </w:r>
            <w:r w:rsidR="00822E0F" w:rsidRPr="00504BC1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(presentation 1)</w:t>
            </w:r>
            <w:r w:rsidR="00822E0F" w:rsidRPr="00504BC1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</w:p>
          <w:p w14:paraId="46C40426" w14:textId="77777777" w:rsidR="00822E0F" w:rsidRPr="00DA7BEE" w:rsidRDefault="00822E0F" w:rsidP="00822E0F">
            <w:pPr>
              <w:spacing w:before="120"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>Suggestions and comments received were evaluated.</w:t>
            </w:r>
          </w:p>
          <w:p w14:paraId="747ECD30" w14:textId="3F847D6A" w:rsidR="00822E0F" w:rsidRPr="00B837B2" w:rsidRDefault="00822E0F" w:rsidP="00B837B2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 w:after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 xml:space="preserve">The results of the adequacy assessment were presented </w:t>
            </w:r>
            <w:r w:rsidR="00C17B71" w:rsidRPr="00B837B2">
              <w:rPr>
                <w:rFonts w:ascii="Arial" w:hAnsi="Arial" w:cs="Arial"/>
                <w:bCs/>
                <w:color w:val="000000"/>
                <w:lang w:eastAsia="lt-LT"/>
              </w:rPr>
              <w:t>to</w:t>
            </w: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393C6B" w:rsidRPr="00B837B2">
              <w:rPr>
                <w:rFonts w:ascii="Arial" w:hAnsi="Arial" w:cs="Arial"/>
                <w:bCs/>
                <w:color w:val="000000"/>
                <w:lang w:eastAsia="lt-LT"/>
              </w:rPr>
              <w:t xml:space="preserve">Ministry of Energy </w:t>
            </w: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>(</w:t>
            </w:r>
            <w:r w:rsidRPr="00AC1FC8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presentation 2</w:t>
            </w: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>).</w:t>
            </w:r>
          </w:p>
          <w:p w14:paraId="778C940D" w14:textId="0DB0D342" w:rsidR="00822E0F" w:rsidRPr="00B837B2" w:rsidRDefault="00822E0F" w:rsidP="00822E0F">
            <w:pPr>
              <w:spacing w:before="120"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>The suggestions and comments received were evaluated.</w:t>
            </w:r>
          </w:p>
          <w:p w14:paraId="614D78E8" w14:textId="77777777" w:rsidR="00B0062F" w:rsidRDefault="00822E0F" w:rsidP="00B0062F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 xml:space="preserve">The results of the adequacy assessment were presented to stakeholders </w:t>
            </w:r>
          </w:p>
          <w:p w14:paraId="3803ACE1" w14:textId="0B6FF66D" w:rsidR="00822E0F" w:rsidRPr="00B0062F" w:rsidRDefault="00822E0F" w:rsidP="00B0062F">
            <w:pPr>
              <w:tabs>
                <w:tab w:val="left" w:pos="312"/>
              </w:tabs>
              <w:spacing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0062F">
              <w:rPr>
                <w:rFonts w:ascii="Arial" w:hAnsi="Arial" w:cs="Arial"/>
                <w:bCs/>
                <w:color w:val="000000"/>
                <w:lang w:eastAsia="lt-LT"/>
              </w:rPr>
              <w:t>(</w:t>
            </w:r>
            <w:r w:rsidRPr="00AC1FC8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presentation 3</w:t>
            </w:r>
            <w:r w:rsidRPr="00B0062F">
              <w:rPr>
                <w:rFonts w:ascii="Arial" w:hAnsi="Arial" w:cs="Arial"/>
                <w:bCs/>
                <w:color w:val="000000"/>
                <w:lang w:eastAsia="lt-LT"/>
              </w:rPr>
              <w:t>).</w:t>
            </w:r>
          </w:p>
          <w:p w14:paraId="6D758F88" w14:textId="5F9125AA" w:rsidR="00822E0F" w:rsidRPr="00DA7BEE" w:rsidRDefault="00822E0F" w:rsidP="00822E0F">
            <w:pPr>
              <w:spacing w:before="120"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1423D4">
              <w:rPr>
                <w:rFonts w:ascii="Arial" w:hAnsi="Arial" w:cs="Arial"/>
                <w:bCs/>
                <w:color w:val="000000"/>
                <w:lang w:eastAsia="lt-LT"/>
              </w:rPr>
              <w:t xml:space="preserve">Indicative deadline – </w:t>
            </w:r>
            <w:r w:rsidR="008625B8" w:rsidRPr="001423D4">
              <w:rPr>
                <w:rFonts w:ascii="Arial" w:hAnsi="Arial" w:cs="Arial"/>
                <w:bCs/>
                <w:color w:val="000000"/>
                <w:lang w:eastAsia="lt-LT"/>
              </w:rPr>
              <w:t>January</w:t>
            </w:r>
            <w:r w:rsidRPr="001423D4">
              <w:rPr>
                <w:rFonts w:ascii="Arial" w:hAnsi="Arial" w:cs="Arial"/>
                <w:bCs/>
                <w:color w:val="000000"/>
                <w:lang w:eastAsia="lt-LT"/>
              </w:rPr>
              <w:t xml:space="preserve"> 202</w:t>
            </w:r>
            <w:r w:rsidR="001423D4" w:rsidRPr="001423D4">
              <w:rPr>
                <w:rFonts w:ascii="Arial" w:hAnsi="Arial" w:cs="Arial"/>
                <w:bCs/>
                <w:color w:val="000000"/>
                <w:lang w:eastAsia="lt-LT"/>
              </w:rPr>
              <w:t>6</w:t>
            </w: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</w:p>
        </w:tc>
        <w:tc>
          <w:tcPr>
            <w:tcW w:w="1559" w:type="dxa"/>
            <w:vAlign w:val="center"/>
          </w:tcPr>
          <w:p w14:paraId="52104014" w14:textId="7E7F7ACC" w:rsidR="00822E0F" w:rsidRPr="00DA7BEE" w:rsidRDefault="002A42F5" w:rsidP="00822E0F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Cs/>
                <w:color w:val="000000"/>
                <w:lang w:eastAsia="lt-LT"/>
              </w:rPr>
              <w:t>40</w:t>
            </w:r>
          </w:p>
        </w:tc>
      </w:tr>
      <w:tr w:rsidR="00E926F6" w:rsidRPr="00BB79ED" w14:paraId="619487C5" w14:textId="77777777" w:rsidTr="00DA7BEE">
        <w:tc>
          <w:tcPr>
            <w:tcW w:w="684" w:type="dxa"/>
          </w:tcPr>
          <w:p w14:paraId="046ADBC7" w14:textId="77777777" w:rsidR="00822E0F" w:rsidRPr="00BB79ED" w:rsidRDefault="00822E0F" w:rsidP="00822E0F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 xml:space="preserve">Part II </w:t>
            </w:r>
          </w:p>
        </w:tc>
        <w:tc>
          <w:tcPr>
            <w:tcW w:w="2577" w:type="dxa"/>
          </w:tcPr>
          <w:p w14:paraId="26D7BA69" w14:textId="3FD50E40" w:rsidR="004E71EC" w:rsidRPr="00DA1E89" w:rsidRDefault="00935A65" w:rsidP="00DA1E89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>A</w:t>
            </w:r>
            <w:r w:rsidR="00F72906"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 System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822E0F"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Flexibility 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>needs</w:t>
            </w:r>
            <w:r w:rsidR="003369EF"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822E0F" w:rsidRPr="00DA1E89">
              <w:rPr>
                <w:rFonts w:ascii="Arial" w:hAnsi="Arial" w:cs="Arial"/>
                <w:bCs/>
                <w:color w:val="000000"/>
                <w:lang w:eastAsia="lt-LT"/>
              </w:rPr>
              <w:t>asse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ssment </w:t>
            </w:r>
            <w:r w:rsidR="003369EF"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has been performed, results for 2028, 2030, 2033 and 2035 presented. </w:t>
            </w:r>
          </w:p>
          <w:p w14:paraId="127E1479" w14:textId="6E122A31" w:rsidR="00822E0F" w:rsidRPr="00BB79ED" w:rsidRDefault="003369EF" w:rsidP="00DA1E89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A </w:t>
            </w:r>
            <w:r w:rsidR="00831599">
              <w:rPr>
                <w:rFonts w:ascii="Arial" w:hAnsi="Arial" w:cs="Arial"/>
                <w:bCs/>
                <w:color w:val="000000"/>
                <w:lang w:eastAsia="lt-LT"/>
              </w:rPr>
              <w:t>detailed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 Study Report</w:t>
            </w:r>
            <w:r w:rsidR="000A5914">
              <w:rPr>
                <w:rFonts w:ascii="Arial" w:hAnsi="Arial" w:cs="Arial"/>
                <w:bCs/>
                <w:color w:val="000000"/>
                <w:lang w:eastAsia="lt-LT"/>
              </w:rPr>
              <w:t xml:space="preserve"> including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005FDC" w:rsidRPr="000A5914">
              <w:rPr>
                <w:rFonts w:ascii="Arial" w:hAnsi="Arial" w:cs="Arial"/>
                <w:bCs/>
                <w:color w:val="000000"/>
                <w:lang w:eastAsia="lt-LT"/>
              </w:rPr>
              <w:t xml:space="preserve">detailed hourly outcome results (excel) and </w:t>
            </w:r>
            <w:r w:rsidR="000A5914" w:rsidRPr="000A5914">
              <w:rPr>
                <w:rFonts w:ascii="Arial" w:hAnsi="Arial" w:cs="Arial"/>
                <w:bCs/>
                <w:color w:val="000000"/>
                <w:lang w:eastAsia="lt-LT"/>
              </w:rPr>
              <w:t xml:space="preserve">a </w:t>
            </w:r>
            <w:r w:rsidR="00005FDC" w:rsidRPr="000A5914">
              <w:rPr>
                <w:rFonts w:ascii="Arial" w:hAnsi="Arial" w:cs="Arial"/>
                <w:bCs/>
                <w:color w:val="000000"/>
                <w:lang w:eastAsia="lt-LT"/>
              </w:rPr>
              <w:t>summary</w:t>
            </w:r>
            <w:r w:rsidR="000A5914" w:rsidRPr="000A5914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Pr="00DA1E89">
              <w:rPr>
                <w:rFonts w:ascii="Arial" w:hAnsi="Arial" w:cs="Arial"/>
                <w:bCs/>
                <w:color w:val="000000"/>
                <w:lang w:eastAsia="lt-LT"/>
              </w:rPr>
              <w:t>has been submitted</w:t>
            </w:r>
            <w:r w:rsidRPr="000A5914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  <w:r w:rsidR="00831599">
              <w:rPr>
                <w:rFonts w:ascii="Arial" w:hAnsi="Arial" w:cs="Arial"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4819" w:type="dxa"/>
          </w:tcPr>
          <w:p w14:paraId="09E41BC2" w14:textId="01D4EAE6" w:rsidR="00822E0F" w:rsidRPr="00CE6650" w:rsidRDefault="00822E0F" w:rsidP="00CE6650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 w:after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CE6650">
              <w:rPr>
                <w:rFonts w:ascii="Arial" w:hAnsi="Arial" w:cs="Arial"/>
                <w:bCs/>
                <w:color w:val="000000"/>
                <w:lang w:eastAsia="lt-LT"/>
              </w:rPr>
              <w:t xml:space="preserve">Initial </w:t>
            </w:r>
            <w:r w:rsidR="00976DA6" w:rsidRPr="00CE6650">
              <w:rPr>
                <w:rFonts w:ascii="Arial" w:hAnsi="Arial" w:cs="Arial"/>
                <w:bCs/>
                <w:color w:val="000000"/>
                <w:lang w:eastAsia="lt-LT"/>
              </w:rPr>
              <w:t xml:space="preserve">results of the </w:t>
            </w:r>
            <w:r w:rsidR="005111F2">
              <w:rPr>
                <w:rFonts w:ascii="Arial" w:hAnsi="Arial" w:cs="Arial"/>
                <w:bCs/>
                <w:color w:val="000000"/>
                <w:lang w:eastAsia="lt-LT"/>
              </w:rPr>
              <w:t>system FNA</w:t>
            </w:r>
            <w:r w:rsidR="00976DA6" w:rsidRPr="00CE6650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4F3DC1">
              <w:rPr>
                <w:rFonts w:ascii="Arial" w:hAnsi="Arial" w:cs="Arial"/>
                <w:bCs/>
                <w:color w:val="000000"/>
                <w:lang w:eastAsia="lt-LT"/>
              </w:rPr>
              <w:t xml:space="preserve">were </w:t>
            </w:r>
            <w:r w:rsidR="00976DA6" w:rsidRPr="00CE6650">
              <w:rPr>
                <w:rFonts w:ascii="Arial" w:hAnsi="Arial" w:cs="Arial"/>
                <w:bCs/>
                <w:color w:val="000000"/>
                <w:lang w:eastAsia="lt-LT"/>
              </w:rPr>
              <w:t>presented (</w:t>
            </w:r>
            <w:r w:rsidR="00976DA6" w:rsidRPr="00CE6650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 xml:space="preserve">presentation </w:t>
            </w:r>
            <w:r w:rsidR="00335CED" w:rsidRPr="00CE6650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4</w:t>
            </w:r>
            <w:r w:rsidR="00976DA6" w:rsidRPr="00CE6650">
              <w:rPr>
                <w:rFonts w:ascii="Arial" w:hAnsi="Arial" w:cs="Arial"/>
                <w:bCs/>
                <w:color w:val="000000"/>
                <w:lang w:eastAsia="lt-LT"/>
              </w:rPr>
              <w:t>)</w:t>
            </w:r>
            <w:r w:rsidRPr="00CE6650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</w:p>
          <w:p w14:paraId="4DB5DEFE" w14:textId="48D142F6" w:rsidR="00F376EB" w:rsidRPr="00DF7BB7" w:rsidRDefault="00F376EB" w:rsidP="00F376EB">
            <w:pPr>
              <w:spacing w:before="120"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F7BB7">
              <w:rPr>
                <w:rFonts w:ascii="Arial" w:hAnsi="Arial" w:cs="Arial"/>
                <w:bCs/>
                <w:color w:val="000000"/>
                <w:lang w:eastAsia="lt-LT"/>
              </w:rPr>
              <w:t>Suggestions and comments received were evaluated.</w:t>
            </w:r>
          </w:p>
          <w:p w14:paraId="14A2CFC3" w14:textId="511E142A" w:rsidR="00822E0F" w:rsidRDefault="00BB7809" w:rsidP="00BB7809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 w:after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B7809">
              <w:rPr>
                <w:rFonts w:ascii="Arial" w:hAnsi="Arial" w:cs="Arial"/>
                <w:bCs/>
                <w:color w:val="000000"/>
                <w:lang w:eastAsia="lt-LT"/>
              </w:rPr>
              <w:t>FNA</w:t>
            </w:r>
            <w:r w:rsidR="00FC0C3E" w:rsidRPr="00BB7809">
              <w:rPr>
                <w:rFonts w:ascii="Arial" w:hAnsi="Arial" w:cs="Arial"/>
                <w:bCs/>
                <w:color w:val="000000"/>
                <w:lang w:eastAsia="lt-LT"/>
              </w:rPr>
              <w:t xml:space="preserve"> </w:t>
            </w:r>
            <w:r w:rsidR="00822E0F" w:rsidRPr="00BB7809">
              <w:rPr>
                <w:rFonts w:ascii="Arial" w:hAnsi="Arial" w:cs="Arial"/>
                <w:bCs/>
                <w:color w:val="000000"/>
                <w:lang w:eastAsia="lt-LT"/>
              </w:rPr>
              <w:t xml:space="preserve">results </w:t>
            </w:r>
            <w:r w:rsidR="00BA3B0A" w:rsidRPr="00B837B2">
              <w:rPr>
                <w:rFonts w:ascii="Arial" w:hAnsi="Arial" w:cs="Arial"/>
                <w:bCs/>
                <w:color w:val="000000"/>
                <w:lang w:eastAsia="lt-LT"/>
              </w:rPr>
              <w:t xml:space="preserve">were presented to Ministry of Energy </w:t>
            </w:r>
            <w:r w:rsidR="00822E0F" w:rsidRPr="00BB7809">
              <w:rPr>
                <w:rFonts w:ascii="Arial" w:hAnsi="Arial" w:cs="Arial"/>
                <w:bCs/>
                <w:color w:val="000000"/>
                <w:lang w:eastAsia="lt-LT"/>
              </w:rPr>
              <w:t>(</w:t>
            </w:r>
            <w:r w:rsidR="00822E0F" w:rsidRPr="00BB7809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 xml:space="preserve">presentation </w:t>
            </w:r>
            <w:r w:rsidR="00706217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5</w:t>
            </w:r>
            <w:r w:rsidR="00822E0F" w:rsidRPr="00BB7809">
              <w:rPr>
                <w:rFonts w:ascii="Arial" w:hAnsi="Arial" w:cs="Arial"/>
                <w:bCs/>
                <w:color w:val="000000"/>
                <w:lang w:eastAsia="lt-LT"/>
              </w:rPr>
              <w:t>).</w:t>
            </w:r>
          </w:p>
          <w:p w14:paraId="7CFAAA4B" w14:textId="08E1BF4F" w:rsidR="005D2CB7" w:rsidRDefault="005D2CB7" w:rsidP="005D2CB7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 xml:space="preserve">The results of the </w:t>
            </w:r>
            <w:r w:rsidR="008754CC">
              <w:rPr>
                <w:rFonts w:ascii="Arial" w:hAnsi="Arial" w:cs="Arial"/>
                <w:bCs/>
                <w:color w:val="000000"/>
                <w:lang w:eastAsia="lt-LT"/>
              </w:rPr>
              <w:t>FNA</w:t>
            </w:r>
            <w:r w:rsidRPr="00DA7BEE">
              <w:rPr>
                <w:rFonts w:ascii="Arial" w:hAnsi="Arial" w:cs="Arial"/>
                <w:bCs/>
                <w:color w:val="000000"/>
                <w:lang w:eastAsia="lt-LT"/>
              </w:rPr>
              <w:t xml:space="preserve"> were presented to stakeholders </w:t>
            </w:r>
          </w:p>
          <w:p w14:paraId="3763FD47" w14:textId="4A4DD097" w:rsidR="005D2CB7" w:rsidRPr="00B0062F" w:rsidRDefault="005D2CB7" w:rsidP="005D2CB7">
            <w:pPr>
              <w:tabs>
                <w:tab w:val="left" w:pos="312"/>
              </w:tabs>
              <w:spacing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0062F">
              <w:rPr>
                <w:rFonts w:ascii="Arial" w:hAnsi="Arial" w:cs="Arial"/>
                <w:bCs/>
                <w:color w:val="000000"/>
                <w:lang w:eastAsia="lt-LT"/>
              </w:rPr>
              <w:t>(</w:t>
            </w:r>
            <w:r w:rsidRPr="00AC1FC8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 xml:space="preserve">presentation </w:t>
            </w:r>
            <w:r w:rsidR="00706217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6)</w:t>
            </w:r>
            <w:r w:rsidRPr="00B0062F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</w:p>
          <w:p w14:paraId="1D30C1F5" w14:textId="77777777" w:rsidR="00BB2888" w:rsidRPr="00B837B2" w:rsidRDefault="00BB2888" w:rsidP="00BB2888">
            <w:pPr>
              <w:spacing w:before="120" w:after="120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837B2">
              <w:rPr>
                <w:rFonts w:ascii="Arial" w:hAnsi="Arial" w:cs="Arial"/>
                <w:bCs/>
                <w:color w:val="000000"/>
                <w:lang w:eastAsia="lt-LT"/>
              </w:rPr>
              <w:t>The suggestions and comments received were evaluated.</w:t>
            </w:r>
          </w:p>
          <w:p w14:paraId="161B183E" w14:textId="77777777" w:rsidR="005D2CB7" w:rsidRPr="00BB7809" w:rsidRDefault="005D2CB7" w:rsidP="00BB2888">
            <w:pPr>
              <w:pStyle w:val="ListParagraph"/>
              <w:tabs>
                <w:tab w:val="left" w:pos="312"/>
              </w:tabs>
              <w:spacing w:before="120" w:after="120"/>
              <w:ind w:left="28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  <w:p w14:paraId="45092C81" w14:textId="5D93E84D" w:rsidR="00822E0F" w:rsidRDefault="00C2122D" w:rsidP="00DF2974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Cs/>
                <w:color w:val="000000"/>
                <w:lang w:eastAsia="lt-LT"/>
              </w:rPr>
              <w:lastRenderedPageBreak/>
              <w:t xml:space="preserve">Study </w:t>
            </w:r>
            <w:r w:rsidR="00822E0F" w:rsidRPr="00DF2974">
              <w:rPr>
                <w:rFonts w:ascii="Arial" w:hAnsi="Arial" w:cs="Arial"/>
                <w:bCs/>
                <w:color w:val="000000"/>
                <w:lang w:eastAsia="lt-LT"/>
              </w:rPr>
              <w:t>Reports are accepted by the Service Provider.</w:t>
            </w:r>
          </w:p>
          <w:p w14:paraId="58143A5A" w14:textId="66E33689" w:rsidR="00C2122D" w:rsidRPr="00DF2974" w:rsidRDefault="00C2122D" w:rsidP="00DF2974">
            <w:pPr>
              <w:pStyle w:val="ListParagraph"/>
              <w:numPr>
                <w:ilvl w:val="0"/>
                <w:numId w:val="14"/>
              </w:numPr>
              <w:tabs>
                <w:tab w:val="left" w:pos="312"/>
              </w:tabs>
              <w:spacing w:before="120"/>
              <w:ind w:left="28" w:firstLine="0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Cs/>
                <w:color w:val="000000"/>
                <w:lang w:eastAsia="lt-LT"/>
              </w:rPr>
              <w:t xml:space="preserve">The </w:t>
            </w:r>
            <w:r w:rsidR="009B3D80">
              <w:rPr>
                <w:rFonts w:ascii="Arial" w:hAnsi="Arial" w:cs="Arial"/>
                <w:bCs/>
                <w:color w:val="000000"/>
                <w:lang w:eastAsia="lt-LT"/>
              </w:rPr>
              <w:t xml:space="preserve">results of the </w:t>
            </w:r>
            <w:r>
              <w:rPr>
                <w:rFonts w:ascii="Arial" w:hAnsi="Arial" w:cs="Arial"/>
                <w:bCs/>
                <w:color w:val="000000"/>
                <w:lang w:eastAsia="lt-LT"/>
              </w:rPr>
              <w:t>Study</w:t>
            </w:r>
            <w:r w:rsidR="002771F2">
              <w:rPr>
                <w:rFonts w:ascii="Arial" w:hAnsi="Arial" w:cs="Arial"/>
                <w:bCs/>
                <w:color w:val="000000"/>
                <w:lang w:eastAsia="lt-LT"/>
              </w:rPr>
              <w:t xml:space="preserve"> were publicly presented </w:t>
            </w:r>
            <w:r w:rsidR="001423D4" w:rsidRPr="00B0062F">
              <w:rPr>
                <w:rFonts w:ascii="Arial" w:hAnsi="Arial" w:cs="Arial"/>
                <w:bCs/>
                <w:color w:val="000000"/>
                <w:lang w:eastAsia="lt-LT"/>
              </w:rPr>
              <w:t>(</w:t>
            </w:r>
            <w:r w:rsidR="001423D4" w:rsidRPr="00AC1FC8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 xml:space="preserve">presentation </w:t>
            </w:r>
            <w:r w:rsidR="00706217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7</w:t>
            </w:r>
            <w:r w:rsidR="00F757CC">
              <w:rPr>
                <w:rFonts w:ascii="Arial" w:hAnsi="Arial" w:cs="Arial"/>
                <w:bCs/>
                <w:i/>
                <w:iCs/>
                <w:color w:val="000000"/>
                <w:lang w:eastAsia="lt-LT"/>
              </w:rPr>
              <w:t>- optional</w:t>
            </w:r>
            <w:r w:rsidR="001423D4" w:rsidRPr="00B0062F">
              <w:rPr>
                <w:rFonts w:ascii="Arial" w:hAnsi="Arial" w:cs="Arial"/>
                <w:bCs/>
                <w:color w:val="000000"/>
                <w:lang w:eastAsia="lt-LT"/>
              </w:rPr>
              <w:t>).</w:t>
            </w:r>
          </w:p>
          <w:p w14:paraId="0BFD2157" w14:textId="491D2C0C" w:rsidR="00822E0F" w:rsidRPr="001423D4" w:rsidRDefault="00822E0F" w:rsidP="00822E0F">
            <w:pPr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eastAsia="lt-LT"/>
              </w:rPr>
            </w:pPr>
            <w:r w:rsidRPr="001423D4">
              <w:rPr>
                <w:rFonts w:ascii="Arial" w:hAnsi="Arial" w:cs="Arial"/>
                <w:b/>
                <w:color w:val="000000"/>
                <w:lang w:eastAsia="lt-LT"/>
              </w:rPr>
              <w:t xml:space="preserve">Services provided until </w:t>
            </w:r>
            <w:r w:rsidR="001423D4" w:rsidRPr="001423D4">
              <w:rPr>
                <w:rFonts w:ascii="Arial" w:hAnsi="Arial" w:cs="Arial"/>
                <w:b/>
                <w:color w:val="000000"/>
                <w:lang w:eastAsia="lt-LT"/>
              </w:rPr>
              <w:t>1st</w:t>
            </w:r>
            <w:r w:rsidRPr="001423D4">
              <w:rPr>
                <w:rFonts w:ascii="Arial" w:hAnsi="Arial" w:cs="Arial"/>
                <w:b/>
                <w:color w:val="000000"/>
                <w:lang w:eastAsia="lt-LT"/>
              </w:rPr>
              <w:t xml:space="preserve"> May 202</w:t>
            </w:r>
            <w:r w:rsidR="008E340A" w:rsidRPr="001423D4">
              <w:rPr>
                <w:rFonts w:ascii="Arial" w:hAnsi="Arial" w:cs="Arial"/>
                <w:b/>
                <w:color w:val="000000"/>
                <w:lang w:eastAsia="lt-LT"/>
              </w:rPr>
              <w:t>6</w:t>
            </w:r>
            <w:r w:rsidRPr="001423D4">
              <w:rPr>
                <w:rFonts w:ascii="Arial" w:hAnsi="Arial" w:cs="Arial"/>
                <w:b/>
                <w:color w:val="000000"/>
                <w:lang w:eastAsia="lt-LT"/>
              </w:rPr>
              <w:t>.</w:t>
            </w:r>
          </w:p>
        </w:tc>
        <w:tc>
          <w:tcPr>
            <w:tcW w:w="1559" w:type="dxa"/>
            <w:vAlign w:val="center"/>
          </w:tcPr>
          <w:p w14:paraId="300C43DF" w14:textId="51D9F210" w:rsidR="00822E0F" w:rsidRPr="00BB79ED" w:rsidRDefault="00DA1E89" w:rsidP="00822E0F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lastRenderedPageBreak/>
              <w:t>6</w:t>
            </w:r>
            <w:r w:rsidR="00822E0F" w:rsidRPr="00BB79ED">
              <w:rPr>
                <w:rFonts w:ascii="Arial" w:hAnsi="Arial" w:cs="Arial"/>
                <w:bCs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1A296E87" w14:textId="77777777" w:rsidR="000A64B3" w:rsidRPr="00BB79ED" w:rsidRDefault="000A64B3" w:rsidP="000A64B3">
      <w:pPr>
        <w:pStyle w:val="Heading1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B79ED">
        <w:rPr>
          <w:rFonts w:ascii="Arial" w:hAnsi="Arial" w:cs="Arial"/>
          <w:b/>
          <w:bCs/>
          <w:color w:val="auto"/>
          <w:sz w:val="24"/>
          <w:szCs w:val="24"/>
        </w:rPr>
        <w:t>Required services the Service Provider shall provide under the scope of the Study:</w:t>
      </w:r>
    </w:p>
    <w:p w14:paraId="10A0A085" w14:textId="54CF6F67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sz w:val="24"/>
          <w:szCs w:val="24"/>
        </w:rPr>
        <w:t>According to the previously agreed timeline</w:t>
      </w:r>
      <w:r w:rsidRPr="00BB79ED">
        <w:rPr>
          <w:rFonts w:ascii="Arial" w:hAnsi="Arial" w:cs="Arial"/>
          <w:bCs/>
          <w:sz w:val="24"/>
          <w:szCs w:val="24"/>
        </w:rPr>
        <w:t xml:space="preserve"> to prepare and present </w:t>
      </w:r>
      <w:r w:rsidR="007C4F9D" w:rsidRPr="3B5D17FC">
        <w:rPr>
          <w:rFonts w:ascii="Arial" w:hAnsi="Arial" w:cs="Arial"/>
          <w:sz w:val="24"/>
          <w:szCs w:val="24"/>
        </w:rPr>
        <w:t>detailed hourly outcome results (in excel</w:t>
      </w:r>
      <w:r w:rsidR="007C4F9D" w:rsidRPr="1D1CF727">
        <w:rPr>
          <w:rFonts w:ascii="Arial" w:hAnsi="Arial" w:cs="Arial"/>
          <w:sz w:val="24"/>
          <w:szCs w:val="24"/>
        </w:rPr>
        <w:t>),</w:t>
      </w:r>
      <w:r w:rsidR="007C4F9D" w:rsidRPr="3B5D17FC">
        <w:rPr>
          <w:rFonts w:ascii="Arial" w:hAnsi="Arial" w:cs="Arial"/>
          <w:sz w:val="24"/>
          <w:szCs w:val="24"/>
        </w:rPr>
        <w:t xml:space="preserve"> detailed report </w:t>
      </w:r>
      <w:r w:rsidR="007C4F9D" w:rsidRPr="72979BC7">
        <w:rPr>
          <w:rFonts w:ascii="Arial" w:hAnsi="Arial" w:cs="Arial"/>
          <w:sz w:val="24"/>
          <w:szCs w:val="24"/>
        </w:rPr>
        <w:t>(</w:t>
      </w:r>
      <w:r w:rsidR="007C4F9D">
        <w:rPr>
          <w:rFonts w:ascii="Arial" w:hAnsi="Arial" w:cs="Arial"/>
          <w:sz w:val="24"/>
          <w:szCs w:val="24"/>
        </w:rPr>
        <w:t>.</w:t>
      </w:r>
      <w:r w:rsidR="007C4F9D" w:rsidRPr="700A80E7">
        <w:rPr>
          <w:rFonts w:ascii="Arial" w:hAnsi="Arial" w:cs="Arial"/>
          <w:sz w:val="24"/>
          <w:szCs w:val="24"/>
        </w:rPr>
        <w:t xml:space="preserve">pdf </w:t>
      </w:r>
      <w:r w:rsidR="007C4F9D" w:rsidRPr="1A2751B5">
        <w:rPr>
          <w:rFonts w:ascii="Arial" w:hAnsi="Arial" w:cs="Arial"/>
          <w:sz w:val="24"/>
          <w:szCs w:val="24"/>
        </w:rPr>
        <w:t xml:space="preserve">and </w:t>
      </w:r>
      <w:r w:rsidR="007C4F9D">
        <w:rPr>
          <w:rFonts w:ascii="Arial" w:hAnsi="Arial" w:cs="Arial"/>
          <w:sz w:val="24"/>
          <w:szCs w:val="24"/>
        </w:rPr>
        <w:t>.</w:t>
      </w:r>
      <w:r w:rsidR="007C4F9D" w:rsidRPr="1A2751B5">
        <w:rPr>
          <w:rFonts w:ascii="Arial" w:hAnsi="Arial" w:cs="Arial"/>
          <w:sz w:val="24"/>
          <w:szCs w:val="24"/>
        </w:rPr>
        <w:t>ppt) and</w:t>
      </w:r>
      <w:r w:rsidR="007C4F9D" w:rsidRPr="3B5D17FC">
        <w:rPr>
          <w:rFonts w:ascii="Arial" w:hAnsi="Arial" w:cs="Arial"/>
          <w:sz w:val="24"/>
          <w:szCs w:val="24"/>
        </w:rPr>
        <w:t xml:space="preserve"> a summary</w:t>
      </w:r>
      <w:r w:rsidR="007C4F9D" w:rsidRPr="58557FB5">
        <w:rPr>
          <w:rFonts w:ascii="Arial" w:hAnsi="Arial" w:cs="Arial"/>
          <w:sz w:val="24"/>
          <w:szCs w:val="24"/>
        </w:rPr>
        <w:t xml:space="preserve"> </w:t>
      </w:r>
      <w:r w:rsidR="007C4F9D" w:rsidRPr="74DFC33D">
        <w:rPr>
          <w:rFonts w:ascii="Arial" w:hAnsi="Arial" w:cs="Arial"/>
          <w:sz w:val="24"/>
          <w:szCs w:val="24"/>
        </w:rPr>
        <w:t>(</w:t>
      </w:r>
      <w:r w:rsidR="007C4F9D">
        <w:rPr>
          <w:rFonts w:ascii="Arial" w:hAnsi="Arial" w:cs="Arial"/>
          <w:sz w:val="24"/>
          <w:szCs w:val="24"/>
        </w:rPr>
        <w:t>.</w:t>
      </w:r>
      <w:r w:rsidR="007C4F9D" w:rsidRPr="0BA073B6">
        <w:rPr>
          <w:rFonts w:ascii="Arial" w:hAnsi="Arial" w:cs="Arial"/>
          <w:sz w:val="24"/>
          <w:szCs w:val="24"/>
        </w:rPr>
        <w:t>pdf</w:t>
      </w:r>
      <w:r w:rsidR="007C4F9D" w:rsidRPr="69769423">
        <w:rPr>
          <w:rFonts w:ascii="Arial" w:hAnsi="Arial" w:cs="Arial"/>
          <w:sz w:val="24"/>
          <w:szCs w:val="24"/>
        </w:rPr>
        <w:t xml:space="preserve"> and </w:t>
      </w:r>
      <w:r w:rsidR="007C4F9D">
        <w:rPr>
          <w:rFonts w:ascii="Arial" w:hAnsi="Arial" w:cs="Arial"/>
          <w:sz w:val="24"/>
          <w:szCs w:val="24"/>
        </w:rPr>
        <w:t>.</w:t>
      </w:r>
      <w:r w:rsidR="007C4F9D" w:rsidRPr="21135C89">
        <w:rPr>
          <w:rFonts w:ascii="Arial" w:hAnsi="Arial" w:cs="Arial"/>
          <w:sz w:val="24"/>
          <w:szCs w:val="24"/>
        </w:rPr>
        <w:t>ppt</w:t>
      </w:r>
      <w:r w:rsidR="007C4F9D" w:rsidRPr="7D8EECEB">
        <w:rPr>
          <w:rFonts w:ascii="Arial" w:hAnsi="Arial" w:cs="Arial"/>
          <w:sz w:val="24"/>
          <w:szCs w:val="24"/>
        </w:rPr>
        <w:t>)</w:t>
      </w:r>
      <w:r w:rsidR="0043679D">
        <w:rPr>
          <w:rFonts w:ascii="Arial" w:hAnsi="Arial" w:cs="Arial"/>
          <w:bCs/>
          <w:sz w:val="24"/>
          <w:szCs w:val="24"/>
        </w:rPr>
        <w:t>.</w:t>
      </w:r>
    </w:p>
    <w:p w14:paraId="7D3ACAC8" w14:textId="47E44590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bCs/>
          <w:sz w:val="24"/>
          <w:szCs w:val="24"/>
        </w:rPr>
        <w:t xml:space="preserve">To prepare “PowerPoint” presentations and present the </w:t>
      </w:r>
      <w:r w:rsidR="0018776C">
        <w:rPr>
          <w:rFonts w:ascii="Arial" w:hAnsi="Arial" w:cs="Arial"/>
          <w:bCs/>
          <w:sz w:val="24"/>
          <w:szCs w:val="24"/>
        </w:rPr>
        <w:t>initial</w:t>
      </w:r>
      <w:r w:rsidR="00B55AE3">
        <w:rPr>
          <w:rFonts w:ascii="Arial" w:hAnsi="Arial" w:cs="Arial"/>
          <w:bCs/>
          <w:sz w:val="24"/>
          <w:szCs w:val="24"/>
        </w:rPr>
        <w:t xml:space="preserve"> and </w:t>
      </w:r>
      <w:proofErr w:type="gramStart"/>
      <w:r w:rsidR="000F5E49">
        <w:rPr>
          <w:rFonts w:ascii="Arial" w:hAnsi="Arial" w:cs="Arial"/>
          <w:bCs/>
          <w:sz w:val="24"/>
          <w:szCs w:val="24"/>
        </w:rPr>
        <w:t xml:space="preserve">final </w:t>
      </w:r>
      <w:r w:rsidRPr="00BB79ED">
        <w:rPr>
          <w:rFonts w:ascii="Arial" w:hAnsi="Arial" w:cs="Arial"/>
          <w:bCs/>
          <w:sz w:val="24"/>
          <w:szCs w:val="24"/>
        </w:rPr>
        <w:t>results</w:t>
      </w:r>
      <w:proofErr w:type="gramEnd"/>
      <w:r w:rsidRPr="00BB79ED">
        <w:rPr>
          <w:rFonts w:ascii="Arial" w:hAnsi="Arial" w:cs="Arial"/>
          <w:bCs/>
          <w:sz w:val="24"/>
          <w:szCs w:val="24"/>
        </w:rPr>
        <w:t xml:space="preserve"> of </w:t>
      </w:r>
      <w:r w:rsidR="00E53647">
        <w:rPr>
          <w:rFonts w:ascii="Arial" w:hAnsi="Arial" w:cs="Arial"/>
          <w:bCs/>
          <w:sz w:val="24"/>
          <w:szCs w:val="24"/>
        </w:rPr>
        <w:t>the Study</w:t>
      </w:r>
      <w:r w:rsidRPr="00BB79ED">
        <w:rPr>
          <w:rFonts w:ascii="Arial" w:hAnsi="Arial" w:cs="Arial"/>
          <w:bCs/>
          <w:sz w:val="24"/>
          <w:szCs w:val="24"/>
        </w:rPr>
        <w:t>:</w:t>
      </w:r>
    </w:p>
    <w:p w14:paraId="1E85666A" w14:textId="1D24CEED" w:rsidR="001203C0" w:rsidRPr="0007347F" w:rsidRDefault="000A64B3" w:rsidP="00B237F2">
      <w:pPr>
        <w:pStyle w:val="ListParagraph"/>
        <w:numPr>
          <w:ilvl w:val="2"/>
          <w:numId w:val="2"/>
        </w:numPr>
        <w:tabs>
          <w:tab w:val="left" w:pos="709"/>
          <w:tab w:val="left" w:pos="1418"/>
        </w:tabs>
        <w:spacing w:line="360" w:lineRule="auto"/>
        <w:ind w:left="0" w:firstLine="709"/>
        <w:rPr>
          <w:rFonts w:ascii="Arial" w:hAnsi="Arial" w:cs="Arial"/>
          <w:bCs/>
          <w:sz w:val="24"/>
          <w:szCs w:val="24"/>
          <w:lang w:eastAsia="lt-LT"/>
        </w:rPr>
      </w:pPr>
      <w:r w:rsidRPr="0007347F">
        <w:rPr>
          <w:rFonts w:ascii="Arial" w:hAnsi="Arial" w:cs="Arial"/>
          <w:bCs/>
          <w:sz w:val="24"/>
          <w:szCs w:val="24"/>
          <w:lang w:eastAsia="lt-LT"/>
        </w:rPr>
        <w:t>To Present an initial result of Part I and Part II</w:t>
      </w:r>
      <w:r w:rsidR="00321FA4">
        <w:rPr>
          <w:rFonts w:ascii="Arial" w:hAnsi="Arial" w:cs="Arial"/>
          <w:bCs/>
          <w:sz w:val="24"/>
          <w:szCs w:val="24"/>
          <w:lang w:eastAsia="lt-LT"/>
        </w:rPr>
        <w:t>.</w:t>
      </w:r>
    </w:p>
    <w:p w14:paraId="7058171D" w14:textId="674A89DA" w:rsidR="0075046D" w:rsidRDefault="000A64B3" w:rsidP="00B237F2">
      <w:pPr>
        <w:pStyle w:val="ListParagraph"/>
        <w:numPr>
          <w:ilvl w:val="2"/>
          <w:numId w:val="2"/>
        </w:numPr>
        <w:tabs>
          <w:tab w:val="left" w:pos="709"/>
          <w:tab w:val="left" w:pos="1418"/>
        </w:tabs>
        <w:spacing w:line="360" w:lineRule="auto"/>
        <w:ind w:left="0" w:firstLine="709"/>
        <w:rPr>
          <w:rFonts w:ascii="Arial" w:hAnsi="Arial" w:cs="Arial"/>
          <w:bCs/>
          <w:sz w:val="24"/>
          <w:szCs w:val="24"/>
          <w:lang w:eastAsia="lt-LT"/>
        </w:rPr>
      </w:pPr>
      <w:r w:rsidRPr="0090419E">
        <w:rPr>
          <w:rFonts w:ascii="Arial" w:hAnsi="Arial" w:cs="Arial"/>
          <w:bCs/>
          <w:sz w:val="24"/>
          <w:szCs w:val="24"/>
          <w:lang w:eastAsia="lt-LT"/>
        </w:rPr>
        <w:t xml:space="preserve">To present the results of Part I and Part II </w:t>
      </w:r>
      <w:r w:rsidR="00CA254B">
        <w:rPr>
          <w:rFonts w:ascii="Arial" w:hAnsi="Arial" w:cs="Arial"/>
          <w:bCs/>
          <w:sz w:val="24"/>
          <w:szCs w:val="24"/>
          <w:lang w:eastAsia="lt-LT"/>
        </w:rPr>
        <w:t>to</w:t>
      </w:r>
      <w:r w:rsidRPr="0090419E">
        <w:rPr>
          <w:rFonts w:ascii="Arial" w:hAnsi="Arial" w:cs="Arial"/>
          <w:bCs/>
          <w:sz w:val="24"/>
          <w:szCs w:val="24"/>
          <w:lang w:eastAsia="lt-LT"/>
        </w:rPr>
        <w:t xml:space="preserve"> </w:t>
      </w:r>
      <w:r w:rsidR="0090419E" w:rsidRPr="0090419E">
        <w:rPr>
          <w:rFonts w:ascii="Arial" w:hAnsi="Arial" w:cs="Arial"/>
          <w:bCs/>
          <w:sz w:val="24"/>
          <w:szCs w:val="24"/>
          <w:lang w:eastAsia="lt-LT"/>
        </w:rPr>
        <w:t>Ministry of Energy</w:t>
      </w:r>
      <w:r w:rsidR="00321FA4">
        <w:rPr>
          <w:rFonts w:ascii="Arial" w:hAnsi="Arial" w:cs="Arial"/>
          <w:bCs/>
          <w:sz w:val="24"/>
          <w:szCs w:val="24"/>
          <w:lang w:eastAsia="lt-LT"/>
        </w:rPr>
        <w:t>.</w:t>
      </w:r>
    </w:p>
    <w:p w14:paraId="4880374A" w14:textId="50AE2C77" w:rsidR="000A64B3" w:rsidRPr="0090419E" w:rsidRDefault="0075046D" w:rsidP="00B237F2">
      <w:pPr>
        <w:pStyle w:val="ListParagraph"/>
        <w:numPr>
          <w:ilvl w:val="2"/>
          <w:numId w:val="2"/>
        </w:numPr>
        <w:tabs>
          <w:tab w:val="left" w:pos="709"/>
          <w:tab w:val="left" w:pos="1418"/>
        </w:tabs>
        <w:spacing w:line="360" w:lineRule="auto"/>
        <w:ind w:left="0" w:firstLine="709"/>
        <w:rPr>
          <w:rFonts w:ascii="Arial" w:hAnsi="Arial" w:cs="Arial"/>
          <w:bCs/>
          <w:sz w:val="24"/>
          <w:szCs w:val="24"/>
          <w:lang w:eastAsia="lt-LT"/>
        </w:rPr>
      </w:pPr>
      <w:r w:rsidRPr="0090419E">
        <w:rPr>
          <w:rFonts w:ascii="Arial" w:hAnsi="Arial" w:cs="Arial"/>
          <w:bCs/>
          <w:sz w:val="24"/>
          <w:szCs w:val="24"/>
          <w:lang w:eastAsia="lt-LT"/>
        </w:rPr>
        <w:t xml:space="preserve">To present the results of Part I and Part II </w:t>
      </w:r>
      <w:r w:rsidR="000A64B3" w:rsidRPr="0090419E">
        <w:rPr>
          <w:rFonts w:ascii="Arial" w:hAnsi="Arial" w:cs="Arial"/>
          <w:bCs/>
          <w:sz w:val="24"/>
          <w:szCs w:val="24"/>
          <w:lang w:eastAsia="lt-LT"/>
        </w:rPr>
        <w:t xml:space="preserve">to </w:t>
      </w:r>
      <w:r w:rsidR="00321FA4" w:rsidRPr="00321FA4">
        <w:rPr>
          <w:rFonts w:ascii="Arial" w:hAnsi="Arial" w:cs="Arial"/>
          <w:bCs/>
          <w:sz w:val="24"/>
          <w:szCs w:val="24"/>
          <w:lang w:eastAsia="lt-LT"/>
        </w:rPr>
        <w:t>National regulatory authority</w:t>
      </w:r>
      <w:r w:rsidR="00321FA4">
        <w:rPr>
          <w:rFonts w:ascii="Arial" w:hAnsi="Arial" w:cs="Arial"/>
          <w:bCs/>
          <w:sz w:val="24"/>
          <w:szCs w:val="24"/>
          <w:lang w:eastAsia="lt-LT"/>
        </w:rPr>
        <w:t>.</w:t>
      </w:r>
    </w:p>
    <w:p w14:paraId="2016FA7E" w14:textId="47D4F32C" w:rsidR="000A64B3" w:rsidRPr="00A60E05" w:rsidRDefault="000A64B3" w:rsidP="000A64B3">
      <w:pPr>
        <w:pStyle w:val="ListParagraph"/>
        <w:numPr>
          <w:ilvl w:val="2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A60E05">
        <w:rPr>
          <w:rFonts w:ascii="Arial" w:hAnsi="Arial" w:cs="Arial"/>
          <w:bCs/>
          <w:color w:val="000000"/>
          <w:sz w:val="24"/>
          <w:szCs w:val="24"/>
          <w:lang w:eastAsia="lt-LT"/>
        </w:rPr>
        <w:t xml:space="preserve">To present </w:t>
      </w:r>
      <w:r w:rsidR="002701A1" w:rsidRPr="002701A1">
        <w:rPr>
          <w:rFonts w:ascii="Arial" w:hAnsi="Arial" w:cs="Arial"/>
          <w:bCs/>
          <w:color w:val="000000"/>
          <w:sz w:val="24"/>
          <w:szCs w:val="24"/>
          <w:lang w:eastAsia="lt-LT"/>
        </w:rPr>
        <w:t xml:space="preserve">publicly the results of the </w:t>
      </w:r>
      <w:r w:rsidR="004F5044">
        <w:rPr>
          <w:rFonts w:ascii="Arial" w:hAnsi="Arial" w:cs="Arial"/>
          <w:bCs/>
          <w:color w:val="000000"/>
          <w:sz w:val="24"/>
          <w:szCs w:val="24"/>
          <w:lang w:eastAsia="lt-LT"/>
        </w:rPr>
        <w:t>S</w:t>
      </w:r>
      <w:r w:rsidR="002701A1" w:rsidRPr="002701A1">
        <w:rPr>
          <w:rFonts w:ascii="Arial" w:hAnsi="Arial" w:cs="Arial"/>
          <w:bCs/>
          <w:color w:val="000000"/>
          <w:sz w:val="24"/>
          <w:szCs w:val="24"/>
          <w:lang w:eastAsia="lt-LT"/>
        </w:rPr>
        <w:t>tudy</w:t>
      </w:r>
      <w:r w:rsidRPr="00A60E05">
        <w:rPr>
          <w:rFonts w:ascii="Arial" w:hAnsi="Arial" w:cs="Arial"/>
          <w:bCs/>
          <w:color w:val="000000"/>
          <w:sz w:val="24"/>
          <w:szCs w:val="24"/>
          <w:lang w:eastAsia="lt-LT"/>
        </w:rPr>
        <w:t>.</w:t>
      </w:r>
    </w:p>
    <w:p w14:paraId="2C946F31" w14:textId="77777777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sz w:val="24"/>
          <w:szCs w:val="24"/>
        </w:rPr>
        <w:t>All deliverables shall be exchanged electronically (e-mail, Clouds etc.) Delivery of hard copies is not accepted if electronic versions are not provided</w:t>
      </w:r>
      <w:r w:rsidRPr="00BB79ED">
        <w:rPr>
          <w:rFonts w:ascii="Arial" w:hAnsi="Arial" w:cs="Arial"/>
          <w:bCs/>
          <w:color w:val="000000"/>
          <w:sz w:val="24"/>
          <w:szCs w:val="24"/>
          <w:lang w:eastAsia="lt-LT"/>
        </w:rPr>
        <w:t>.</w:t>
      </w:r>
    </w:p>
    <w:p w14:paraId="01A08711" w14:textId="1BBF12FC" w:rsidR="000A64B3" w:rsidRPr="00BB79ED" w:rsidRDefault="000A64B3" w:rsidP="00813E3A">
      <w:pPr>
        <w:pStyle w:val="ListParagraph"/>
        <w:numPr>
          <w:ilvl w:val="1"/>
          <w:numId w:val="2"/>
        </w:numPr>
        <w:spacing w:before="120" w:after="120" w:line="360" w:lineRule="auto"/>
        <w:ind w:left="0" w:firstLine="709"/>
        <w:rPr>
          <w:rFonts w:ascii="Arial" w:hAnsi="Arial" w:cs="Arial"/>
          <w:sz w:val="24"/>
          <w:szCs w:val="24"/>
        </w:rPr>
      </w:pPr>
      <w:r w:rsidRPr="00BB79ED">
        <w:rPr>
          <w:rFonts w:ascii="Arial" w:hAnsi="Arial" w:cs="Arial"/>
          <w:sz w:val="24"/>
          <w:szCs w:val="24"/>
        </w:rPr>
        <w:t xml:space="preserve">The Service Provider shall transmit documents </w:t>
      </w:r>
      <w:r w:rsidR="00E07786">
        <w:rPr>
          <w:rFonts w:ascii="Arial" w:hAnsi="Arial" w:cs="Arial"/>
          <w:sz w:val="24"/>
          <w:szCs w:val="24"/>
        </w:rPr>
        <w:t xml:space="preserve">to contracting Entity for </w:t>
      </w:r>
      <w:r w:rsidR="002A1072">
        <w:rPr>
          <w:rFonts w:ascii="Arial" w:hAnsi="Arial" w:cs="Arial"/>
          <w:sz w:val="24"/>
          <w:szCs w:val="24"/>
        </w:rPr>
        <w:t>review and comment and</w:t>
      </w:r>
      <w:r w:rsidR="002E5A75">
        <w:rPr>
          <w:rFonts w:ascii="Arial" w:hAnsi="Arial" w:cs="Arial"/>
          <w:sz w:val="24"/>
          <w:szCs w:val="24"/>
        </w:rPr>
        <w:t xml:space="preserve">/or </w:t>
      </w:r>
      <w:r w:rsidRPr="00BB79ED">
        <w:rPr>
          <w:rFonts w:ascii="Arial" w:hAnsi="Arial" w:cs="Arial"/>
          <w:sz w:val="24"/>
          <w:szCs w:val="24"/>
        </w:rPr>
        <w:t xml:space="preserve">approval. The transmittal cover shall identify the document as requiring </w:t>
      </w:r>
      <w:r w:rsidR="00574EE3">
        <w:rPr>
          <w:rFonts w:ascii="Arial" w:hAnsi="Arial" w:cs="Arial"/>
          <w:sz w:val="24"/>
          <w:szCs w:val="24"/>
        </w:rPr>
        <w:t>revision</w:t>
      </w:r>
      <w:r w:rsidR="007D7B78">
        <w:rPr>
          <w:rFonts w:ascii="Arial" w:hAnsi="Arial" w:cs="Arial"/>
          <w:sz w:val="24"/>
          <w:szCs w:val="24"/>
        </w:rPr>
        <w:t xml:space="preserve"> and/or </w:t>
      </w:r>
      <w:r w:rsidRPr="00BB79ED">
        <w:rPr>
          <w:rFonts w:ascii="Arial" w:hAnsi="Arial" w:cs="Arial"/>
          <w:sz w:val="24"/>
          <w:szCs w:val="24"/>
        </w:rPr>
        <w:t xml:space="preserve">approval and shall identify the date by which the </w:t>
      </w:r>
      <w:r w:rsidR="00A2018C" w:rsidRPr="00BB79ED">
        <w:rPr>
          <w:rFonts w:ascii="Arial" w:hAnsi="Arial" w:cs="Arial"/>
          <w:sz w:val="24"/>
          <w:szCs w:val="24"/>
        </w:rPr>
        <w:t>Contracting Entity</w:t>
      </w:r>
      <w:r w:rsidR="00A2018C" w:rsidRPr="00BB79ED" w:rsidDel="00A2018C">
        <w:rPr>
          <w:rFonts w:ascii="Arial" w:hAnsi="Arial" w:cs="Arial"/>
          <w:sz w:val="24"/>
          <w:szCs w:val="24"/>
        </w:rPr>
        <w:t xml:space="preserve"> </w:t>
      </w:r>
      <w:r w:rsidRPr="00BB79ED">
        <w:rPr>
          <w:rFonts w:ascii="Arial" w:hAnsi="Arial" w:cs="Arial"/>
          <w:sz w:val="24"/>
          <w:szCs w:val="24"/>
        </w:rPr>
        <w:t xml:space="preserve">must respond. The minimum length for review, if not agreed otherwise, shall be </w:t>
      </w:r>
      <w:r w:rsidR="00723FB1" w:rsidRPr="00BB79ED">
        <w:rPr>
          <w:rFonts w:ascii="Arial" w:hAnsi="Arial" w:cs="Arial"/>
          <w:sz w:val="24"/>
          <w:szCs w:val="24"/>
        </w:rPr>
        <w:t xml:space="preserve">5 </w:t>
      </w:r>
      <w:r w:rsidRPr="00BB79ED">
        <w:rPr>
          <w:rFonts w:ascii="Arial" w:hAnsi="Arial" w:cs="Arial"/>
          <w:sz w:val="24"/>
          <w:szCs w:val="24"/>
        </w:rPr>
        <w:t xml:space="preserve">working days. The </w:t>
      </w:r>
      <w:r w:rsidR="00A2018C" w:rsidRPr="00BB79ED">
        <w:rPr>
          <w:rFonts w:ascii="Arial" w:hAnsi="Arial" w:cs="Arial"/>
          <w:sz w:val="24"/>
          <w:szCs w:val="24"/>
        </w:rPr>
        <w:t>Contracting Entity</w:t>
      </w:r>
      <w:r w:rsidRPr="00BB79ED">
        <w:rPr>
          <w:rFonts w:ascii="Arial" w:hAnsi="Arial" w:cs="Arial"/>
          <w:sz w:val="24"/>
          <w:szCs w:val="24"/>
        </w:rPr>
        <w:t xml:space="preserve"> shall return comments to the Service Provider within the agreed time. </w:t>
      </w:r>
    </w:p>
    <w:p w14:paraId="066A3F57" w14:textId="36DAD50A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sz w:val="24"/>
          <w:szCs w:val="24"/>
        </w:rPr>
        <w:t xml:space="preserve">At the request of the </w:t>
      </w:r>
      <w:r w:rsidR="00813E3A" w:rsidRPr="00BB79ED">
        <w:rPr>
          <w:rFonts w:ascii="Arial" w:hAnsi="Arial" w:cs="Arial"/>
          <w:sz w:val="24"/>
          <w:szCs w:val="24"/>
        </w:rPr>
        <w:t>Contracting Entity</w:t>
      </w:r>
      <w:r w:rsidRPr="00BB79ED">
        <w:rPr>
          <w:rFonts w:ascii="Arial" w:hAnsi="Arial" w:cs="Arial"/>
          <w:sz w:val="24"/>
          <w:szCs w:val="24"/>
        </w:rPr>
        <w:t xml:space="preserve">, the Service Provider must identify and provide a written explanation to the </w:t>
      </w:r>
      <w:r w:rsidR="00813E3A" w:rsidRPr="00BB79ED">
        <w:rPr>
          <w:rFonts w:ascii="Arial" w:hAnsi="Arial" w:cs="Arial"/>
          <w:sz w:val="24"/>
          <w:szCs w:val="24"/>
        </w:rPr>
        <w:t>Contracting Entity</w:t>
      </w:r>
      <w:r w:rsidR="00813E3A" w:rsidRPr="00BB79ED" w:rsidDel="00A2018C">
        <w:rPr>
          <w:rFonts w:ascii="Arial" w:hAnsi="Arial" w:cs="Arial"/>
          <w:sz w:val="24"/>
          <w:szCs w:val="24"/>
        </w:rPr>
        <w:t xml:space="preserve"> </w:t>
      </w:r>
      <w:r w:rsidRPr="00BB79ED">
        <w:rPr>
          <w:rFonts w:ascii="Arial" w:hAnsi="Arial" w:cs="Arial"/>
          <w:sz w:val="24"/>
          <w:szCs w:val="24"/>
        </w:rPr>
        <w:t xml:space="preserve">on what was </w:t>
      </w:r>
      <w:proofErr w:type="gramStart"/>
      <w:r w:rsidRPr="00BB79ED">
        <w:rPr>
          <w:rFonts w:ascii="Arial" w:hAnsi="Arial" w:cs="Arial"/>
          <w:sz w:val="24"/>
          <w:szCs w:val="24"/>
        </w:rPr>
        <w:t>taken into account</w:t>
      </w:r>
      <w:proofErr w:type="gramEnd"/>
      <w:r w:rsidRPr="00BB79ED">
        <w:rPr>
          <w:rFonts w:ascii="Arial" w:hAnsi="Arial" w:cs="Arial"/>
          <w:sz w:val="24"/>
          <w:szCs w:val="24"/>
        </w:rPr>
        <w:t xml:space="preserve"> and what changes were made in light of the comments submitted in the Document by the </w:t>
      </w:r>
      <w:r w:rsidR="00813E3A" w:rsidRPr="00BB79ED">
        <w:rPr>
          <w:rFonts w:ascii="Arial" w:hAnsi="Arial" w:cs="Arial"/>
          <w:sz w:val="24"/>
          <w:szCs w:val="24"/>
        </w:rPr>
        <w:t>Contracting Entity</w:t>
      </w:r>
      <w:r w:rsidRPr="00BB79ED">
        <w:rPr>
          <w:rFonts w:ascii="Arial" w:hAnsi="Arial" w:cs="Arial"/>
          <w:sz w:val="24"/>
          <w:szCs w:val="24"/>
        </w:rPr>
        <w:t>.</w:t>
      </w:r>
    </w:p>
    <w:p w14:paraId="350CADDF" w14:textId="0DD9349B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sz w:val="24"/>
          <w:szCs w:val="24"/>
        </w:rPr>
        <w:t>Study Report documents provided shall be compatible with standard word processing software.</w:t>
      </w:r>
    </w:p>
    <w:p w14:paraId="42770B00" w14:textId="33CF1019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sz w:val="24"/>
          <w:szCs w:val="24"/>
          <w:lang w:eastAsia="lt-LT"/>
        </w:rPr>
      </w:pPr>
      <w:r w:rsidRPr="00BB79ED">
        <w:rPr>
          <w:rFonts w:ascii="Arial" w:hAnsi="Arial" w:cs="Arial"/>
          <w:bCs/>
          <w:color w:val="000000"/>
          <w:sz w:val="24"/>
          <w:szCs w:val="24"/>
          <w:lang w:eastAsia="lt-LT"/>
        </w:rPr>
        <w:t>The Study Report will be accepted, and the Study will be considered complete only after the presentation of the results, made by the Service Provider, to stakeholders.</w:t>
      </w:r>
    </w:p>
    <w:p w14:paraId="6BEDE862" w14:textId="77777777" w:rsidR="000A64B3" w:rsidRPr="00BB79ED" w:rsidRDefault="000A64B3" w:rsidP="000A64B3">
      <w:pPr>
        <w:pStyle w:val="ListParagraph"/>
        <w:numPr>
          <w:ilvl w:val="1"/>
          <w:numId w:val="2"/>
        </w:numPr>
        <w:spacing w:line="360" w:lineRule="auto"/>
        <w:ind w:left="0" w:firstLine="709"/>
        <w:rPr>
          <w:rFonts w:ascii="Arial" w:hAnsi="Arial" w:cs="Arial"/>
          <w:bCs/>
          <w:color w:val="000000"/>
          <w:sz w:val="24"/>
          <w:szCs w:val="24"/>
          <w:lang w:eastAsia="lt-LT"/>
        </w:rPr>
      </w:pPr>
      <w:r w:rsidRPr="00BB79ED">
        <w:rPr>
          <w:rFonts w:ascii="Arial" w:hAnsi="Arial" w:cs="Arial"/>
          <w:sz w:val="24"/>
          <w:szCs w:val="24"/>
        </w:rPr>
        <w:t>Used language for communication and deliverables is English and/or Lithuanian</w:t>
      </w:r>
      <w:r w:rsidRPr="00BB79ED">
        <w:rPr>
          <w:rFonts w:ascii="Arial" w:hAnsi="Arial" w:cs="Arial"/>
          <w:bCs/>
          <w:color w:val="000000"/>
          <w:sz w:val="24"/>
          <w:szCs w:val="24"/>
          <w:lang w:eastAsia="lt-LT"/>
        </w:rPr>
        <w:t>.</w:t>
      </w:r>
    </w:p>
    <w:p w14:paraId="788AA7F4" w14:textId="77777777" w:rsidR="00B94C91" w:rsidRPr="00BB79ED" w:rsidRDefault="00B94C91" w:rsidP="00B94C91">
      <w:pPr>
        <w:rPr>
          <w:rFonts w:ascii="Arial" w:hAnsi="Arial" w:cs="Arial"/>
          <w:sz w:val="24"/>
          <w:szCs w:val="24"/>
        </w:rPr>
      </w:pPr>
    </w:p>
    <w:p w14:paraId="62A8FD6A" w14:textId="77777777" w:rsidR="00B94C91" w:rsidRPr="00BB79ED" w:rsidRDefault="00B94C91" w:rsidP="00B94C91">
      <w:pPr>
        <w:rPr>
          <w:rFonts w:ascii="Arial" w:hAnsi="Arial" w:cs="Arial"/>
          <w:sz w:val="24"/>
          <w:szCs w:val="24"/>
        </w:rPr>
      </w:pPr>
    </w:p>
    <w:p w14:paraId="63A11CB0" w14:textId="77777777" w:rsidR="00C800B4" w:rsidRPr="00BB79ED" w:rsidRDefault="00C800B4" w:rsidP="008C6222">
      <w:pPr>
        <w:tabs>
          <w:tab w:val="left" w:pos="156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8E5A8AA" w14:textId="76057124" w:rsidR="00054F61" w:rsidRPr="00BB79ED" w:rsidRDefault="00054F61" w:rsidP="00E242CB">
      <w:pPr>
        <w:pStyle w:val="Heading1"/>
        <w:numPr>
          <w:ilvl w:val="0"/>
          <w:numId w:val="0"/>
        </w:numPr>
        <w:ind w:left="1070" w:hanging="360"/>
        <w:rPr>
          <w:rFonts w:ascii="Arial" w:hAnsi="Arial" w:cs="Arial"/>
          <w:sz w:val="24"/>
          <w:szCs w:val="24"/>
        </w:rPr>
      </w:pPr>
    </w:p>
    <w:sectPr w:rsidR="00054F61" w:rsidRPr="00BB79ED" w:rsidSect="00115011">
      <w:headerReference w:type="default" r:id="rId11"/>
      <w:pgSz w:w="11906" w:h="16838"/>
      <w:pgMar w:top="56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444DE" w14:textId="77777777" w:rsidR="00894359" w:rsidRDefault="00894359" w:rsidP="00325DB7">
      <w:pPr>
        <w:spacing w:after="0" w:line="240" w:lineRule="auto"/>
      </w:pPr>
      <w:r>
        <w:separator/>
      </w:r>
    </w:p>
  </w:endnote>
  <w:endnote w:type="continuationSeparator" w:id="0">
    <w:p w14:paraId="7D74D63B" w14:textId="77777777" w:rsidR="00894359" w:rsidRDefault="00894359" w:rsidP="00325DB7">
      <w:pPr>
        <w:spacing w:after="0" w:line="240" w:lineRule="auto"/>
      </w:pPr>
      <w:r>
        <w:continuationSeparator/>
      </w:r>
    </w:p>
  </w:endnote>
  <w:endnote w:type="continuationNotice" w:id="1">
    <w:p w14:paraId="1E1FAFB9" w14:textId="77777777" w:rsidR="00894359" w:rsidRDefault="008943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7B052" w14:textId="77777777" w:rsidR="00894359" w:rsidRDefault="00894359" w:rsidP="00325DB7">
      <w:pPr>
        <w:spacing w:after="0" w:line="240" w:lineRule="auto"/>
      </w:pPr>
      <w:r>
        <w:separator/>
      </w:r>
    </w:p>
  </w:footnote>
  <w:footnote w:type="continuationSeparator" w:id="0">
    <w:p w14:paraId="0C5EACAD" w14:textId="77777777" w:rsidR="00894359" w:rsidRDefault="00894359" w:rsidP="00325DB7">
      <w:pPr>
        <w:spacing w:after="0" w:line="240" w:lineRule="auto"/>
      </w:pPr>
      <w:r>
        <w:continuationSeparator/>
      </w:r>
    </w:p>
  </w:footnote>
  <w:footnote w:type="continuationNotice" w:id="1">
    <w:p w14:paraId="23662B80" w14:textId="77777777" w:rsidR="00894359" w:rsidRDefault="008943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B97B0" w14:textId="55D8A689" w:rsidR="006F3AAF" w:rsidRPr="00E16D2C" w:rsidRDefault="00E16D2C" w:rsidP="00E16D2C">
    <w:pPr>
      <w:pStyle w:val="Header"/>
      <w:jc w:val="right"/>
      <w:rPr>
        <w:lang w:val="en-US"/>
      </w:rPr>
    </w:pPr>
    <w:r>
      <w:rPr>
        <w:lang w:val="en-US"/>
      </w:rPr>
      <w:t xml:space="preserve">Annex </w:t>
    </w:r>
    <w:r w:rsidR="00B15F6A">
      <w:rPr>
        <w:lang w:val="en-US"/>
      </w:rPr>
      <w:t>x</w:t>
    </w:r>
    <w:r>
      <w:rPr>
        <w:lang w:val="en-US"/>
      </w:rPr>
      <w:t xml:space="preserve"> of SPC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1979"/>
    <w:multiLevelType w:val="multilevel"/>
    <w:tmpl w:val="A8542316"/>
    <w:numStyleLink w:val="AppListStyle"/>
  </w:abstractNum>
  <w:abstractNum w:abstractNumId="1" w15:restartNumberingAfterBreak="0">
    <w:nsid w:val="12D82891"/>
    <w:multiLevelType w:val="multilevel"/>
    <w:tmpl w:val="A8542316"/>
    <w:name w:val="~AppendixList"/>
    <w:styleLink w:val="AppListStyle"/>
    <w:lvl w:ilvl="0">
      <w:start w:val="1"/>
      <w:numFmt w:val="upperLetter"/>
      <w:lvlRestart w:val="0"/>
      <w:pStyle w:val="AppHead"/>
      <w:lvlText w:val="Appendix 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44546A" w:themeColor="text2"/>
        <w:sz w:val="24"/>
      </w:rPr>
    </w:lvl>
    <w:lvl w:ilvl="1">
      <w:start w:val="1"/>
      <w:numFmt w:val="decimal"/>
      <w:pStyle w:val="AppBodyTextNum"/>
      <w:lvlText w:val="%1.%2"/>
      <w:lvlJc w:val="left"/>
      <w:pPr>
        <w:tabs>
          <w:tab w:val="num" w:pos="0"/>
        </w:tabs>
        <w:ind w:left="0" w:hanging="850"/>
      </w:pPr>
      <w:rPr>
        <w:rFonts w:ascii="Arial" w:hAnsi="Arial" w:cs="Arial" w:hint="default"/>
        <w:b w:val="0"/>
        <w:i w:val="0"/>
        <w:color w:val="000000" w:themeColor="text1"/>
        <w:sz w:val="20"/>
      </w:rPr>
    </w:lvl>
    <w:lvl w:ilvl="2">
      <w:start w:val="1"/>
      <w:numFmt w:val="lowerLetter"/>
      <w:pStyle w:val="AppNumBullet1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lowerRoman"/>
      <w:pStyle w:val="AppNumBullet2"/>
      <w:lvlText w:val="%4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4">
      <w:start w:val="1"/>
      <w:numFmt w:val="bullet"/>
      <w:pStyle w:val="AppNumBullet3"/>
      <w:lvlText w:val="–"/>
      <w:lvlJc w:val="left"/>
      <w:pPr>
        <w:tabs>
          <w:tab w:val="num" w:pos="1077"/>
        </w:tabs>
        <w:ind w:left="1077" w:hanging="2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F3F7CDC"/>
    <w:multiLevelType w:val="multilevel"/>
    <w:tmpl w:val="B7BE9BFA"/>
    <w:name w:val="DNVGL Headings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658493D"/>
    <w:multiLevelType w:val="hybridMultilevel"/>
    <w:tmpl w:val="D2EC50F6"/>
    <w:lvl w:ilvl="0" w:tplc="0427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4" w15:restartNumberingAfterBreak="0">
    <w:nsid w:val="303A5B51"/>
    <w:multiLevelType w:val="multilevel"/>
    <w:tmpl w:val="231AF9A8"/>
    <w:styleLink w:val="SecListStyle"/>
    <w:lvl w:ilvl="0">
      <w:start w:val="1"/>
      <w:numFmt w:val="decimal"/>
      <w:lvlRestart w:val="0"/>
      <w:lvlText w:val="Section %1"/>
      <w:lvlJc w:val="left"/>
      <w:pPr>
        <w:tabs>
          <w:tab w:val="num" w:pos="0"/>
        </w:tabs>
        <w:ind w:left="0" w:firstLine="0"/>
      </w:pPr>
      <w:rPr>
        <w:b/>
        <w:i w:val="0"/>
        <w:color w:val="44546A" w:themeColor="text2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850"/>
      </w:pPr>
      <w:rPr>
        <w:b w:val="0"/>
        <w:i w:val="0"/>
        <w:color w:val="000000" w:themeColor="text1"/>
        <w:sz w:val="20"/>
      </w:rPr>
    </w:lvl>
    <w:lvl w:ilvl="2">
      <w:start w:val="1"/>
      <w:numFmt w:val="lowerLetter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/>
        <w:i w:val="0"/>
        <w:color w:val="000000" w:themeColor="text1"/>
        <w:sz w:val="20"/>
      </w:rPr>
    </w:lvl>
    <w:lvl w:ilvl="3">
      <w:start w:val="1"/>
      <w:numFmt w:val="lowerRoman"/>
      <w:lvlText w:val="%4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077"/>
        </w:tabs>
        <w:ind w:left="1077" w:hanging="283"/>
      </w:pPr>
      <w:rPr>
        <w:rFonts w:hint="default"/>
      </w:rPr>
    </w:lvl>
    <w:lvl w:ilvl="5">
      <w:start w:val="1"/>
      <w:numFmt w:val="none"/>
      <w:lvlText w:val=""/>
      <w:lvlJc w:val="left"/>
      <w:pPr>
        <w:ind w:left="360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0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340E2C88"/>
    <w:multiLevelType w:val="hybridMultilevel"/>
    <w:tmpl w:val="5512119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95F13AF"/>
    <w:multiLevelType w:val="hybridMultilevel"/>
    <w:tmpl w:val="C08076B2"/>
    <w:lvl w:ilvl="0" w:tplc="ED90411A">
      <w:start w:val="1"/>
      <w:numFmt w:val="decimal"/>
      <w:lvlText w:val="%1."/>
      <w:lvlJc w:val="left"/>
      <w:pPr>
        <w:ind w:left="1020" w:hanging="360"/>
      </w:pPr>
    </w:lvl>
    <w:lvl w:ilvl="1" w:tplc="10A02FE2">
      <w:start w:val="1"/>
      <w:numFmt w:val="decimal"/>
      <w:lvlText w:val="%2."/>
      <w:lvlJc w:val="left"/>
      <w:pPr>
        <w:ind w:left="1020" w:hanging="360"/>
      </w:pPr>
    </w:lvl>
    <w:lvl w:ilvl="2" w:tplc="5A92F054">
      <w:start w:val="1"/>
      <w:numFmt w:val="decimal"/>
      <w:lvlText w:val="%3."/>
      <w:lvlJc w:val="left"/>
      <w:pPr>
        <w:ind w:left="1020" w:hanging="360"/>
      </w:pPr>
    </w:lvl>
    <w:lvl w:ilvl="3" w:tplc="4E184FF8">
      <w:start w:val="1"/>
      <w:numFmt w:val="decimal"/>
      <w:lvlText w:val="%4."/>
      <w:lvlJc w:val="left"/>
      <w:pPr>
        <w:ind w:left="1020" w:hanging="360"/>
      </w:pPr>
    </w:lvl>
    <w:lvl w:ilvl="4" w:tplc="4BC2BAD8">
      <w:start w:val="1"/>
      <w:numFmt w:val="decimal"/>
      <w:lvlText w:val="%5."/>
      <w:lvlJc w:val="left"/>
      <w:pPr>
        <w:ind w:left="1020" w:hanging="360"/>
      </w:pPr>
    </w:lvl>
    <w:lvl w:ilvl="5" w:tplc="69F67ADE">
      <w:start w:val="1"/>
      <w:numFmt w:val="decimal"/>
      <w:lvlText w:val="%6."/>
      <w:lvlJc w:val="left"/>
      <w:pPr>
        <w:ind w:left="1020" w:hanging="360"/>
      </w:pPr>
    </w:lvl>
    <w:lvl w:ilvl="6" w:tplc="1DF4A070">
      <w:start w:val="1"/>
      <w:numFmt w:val="decimal"/>
      <w:lvlText w:val="%7."/>
      <w:lvlJc w:val="left"/>
      <w:pPr>
        <w:ind w:left="1020" w:hanging="360"/>
      </w:pPr>
    </w:lvl>
    <w:lvl w:ilvl="7" w:tplc="65EC67E6">
      <w:start w:val="1"/>
      <w:numFmt w:val="decimal"/>
      <w:lvlText w:val="%8."/>
      <w:lvlJc w:val="left"/>
      <w:pPr>
        <w:ind w:left="1020" w:hanging="360"/>
      </w:pPr>
    </w:lvl>
    <w:lvl w:ilvl="8" w:tplc="3FEA4D9C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555E4C20"/>
    <w:multiLevelType w:val="hybridMultilevel"/>
    <w:tmpl w:val="AE1A91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70FE4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D2C3A"/>
    <w:multiLevelType w:val="hybridMultilevel"/>
    <w:tmpl w:val="2F8438F0"/>
    <w:lvl w:ilvl="0" w:tplc="9CD640B6">
      <w:start w:val="1"/>
      <w:numFmt w:val="decimal"/>
      <w:lvlText w:val="%1)"/>
      <w:lvlJc w:val="left"/>
      <w:pPr>
        <w:ind w:left="720" w:hanging="360"/>
      </w:pPr>
    </w:lvl>
    <w:lvl w:ilvl="1" w:tplc="07B05870">
      <w:start w:val="1"/>
      <w:numFmt w:val="lowerLetter"/>
      <w:lvlText w:val="%2."/>
      <w:lvlJc w:val="left"/>
      <w:pPr>
        <w:ind w:left="1440" w:hanging="360"/>
      </w:pPr>
    </w:lvl>
    <w:lvl w:ilvl="2" w:tplc="56D23C8A">
      <w:start w:val="1"/>
      <w:numFmt w:val="lowerRoman"/>
      <w:lvlText w:val="%3."/>
      <w:lvlJc w:val="right"/>
      <w:pPr>
        <w:ind w:left="2160" w:hanging="180"/>
      </w:pPr>
    </w:lvl>
    <w:lvl w:ilvl="3" w:tplc="E036F47E">
      <w:start w:val="1"/>
      <w:numFmt w:val="decimal"/>
      <w:lvlText w:val="%4."/>
      <w:lvlJc w:val="left"/>
      <w:pPr>
        <w:ind w:left="2880" w:hanging="360"/>
      </w:pPr>
    </w:lvl>
    <w:lvl w:ilvl="4" w:tplc="16AAF33E">
      <w:start w:val="1"/>
      <w:numFmt w:val="lowerLetter"/>
      <w:lvlText w:val="%5."/>
      <w:lvlJc w:val="left"/>
      <w:pPr>
        <w:ind w:left="3600" w:hanging="360"/>
      </w:pPr>
    </w:lvl>
    <w:lvl w:ilvl="5" w:tplc="28580AAA">
      <w:start w:val="1"/>
      <w:numFmt w:val="lowerRoman"/>
      <w:lvlText w:val="%6."/>
      <w:lvlJc w:val="right"/>
      <w:pPr>
        <w:ind w:left="4320" w:hanging="180"/>
      </w:pPr>
    </w:lvl>
    <w:lvl w:ilvl="6" w:tplc="66D0BC44">
      <w:start w:val="1"/>
      <w:numFmt w:val="decimal"/>
      <w:lvlText w:val="%7."/>
      <w:lvlJc w:val="left"/>
      <w:pPr>
        <w:ind w:left="5040" w:hanging="360"/>
      </w:pPr>
    </w:lvl>
    <w:lvl w:ilvl="7" w:tplc="1DD6FCA4">
      <w:start w:val="1"/>
      <w:numFmt w:val="lowerLetter"/>
      <w:lvlText w:val="%8."/>
      <w:lvlJc w:val="left"/>
      <w:pPr>
        <w:ind w:left="5760" w:hanging="360"/>
      </w:pPr>
    </w:lvl>
    <w:lvl w:ilvl="8" w:tplc="E4E231F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D23C4"/>
    <w:multiLevelType w:val="multilevel"/>
    <w:tmpl w:val="DD34BD5E"/>
    <w:lvl w:ilvl="0">
      <w:start w:val="1"/>
      <w:numFmt w:val="decimal"/>
      <w:pStyle w:val="Heading1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3D8062A"/>
    <w:multiLevelType w:val="hybridMultilevel"/>
    <w:tmpl w:val="3FAE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06823">
    <w:abstractNumId w:val="8"/>
  </w:num>
  <w:num w:numId="2" w16cid:durableId="135880094">
    <w:abstractNumId w:val="9"/>
  </w:num>
  <w:num w:numId="3" w16cid:durableId="1087338956">
    <w:abstractNumId w:val="1"/>
  </w:num>
  <w:num w:numId="4" w16cid:durableId="18892771">
    <w:abstractNumId w:val="0"/>
  </w:num>
  <w:num w:numId="5" w16cid:durableId="606624947">
    <w:abstractNumId w:val="4"/>
  </w:num>
  <w:num w:numId="6" w16cid:durableId="210852735">
    <w:abstractNumId w:val="5"/>
  </w:num>
  <w:num w:numId="7" w16cid:durableId="380061459">
    <w:abstractNumId w:val="9"/>
  </w:num>
  <w:num w:numId="8" w16cid:durableId="1407337136">
    <w:abstractNumId w:val="6"/>
  </w:num>
  <w:num w:numId="9" w16cid:durableId="394592276">
    <w:abstractNumId w:val="9"/>
  </w:num>
  <w:num w:numId="10" w16cid:durableId="1042485329">
    <w:abstractNumId w:val="9"/>
  </w:num>
  <w:num w:numId="11" w16cid:durableId="1472408857">
    <w:abstractNumId w:val="7"/>
  </w:num>
  <w:num w:numId="12" w16cid:durableId="320044471">
    <w:abstractNumId w:val="3"/>
  </w:num>
  <w:num w:numId="13" w16cid:durableId="1085034120">
    <w:abstractNumId w:val="9"/>
  </w:num>
  <w:num w:numId="14" w16cid:durableId="74699882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E7"/>
    <w:rsid w:val="000002F9"/>
    <w:rsid w:val="00000671"/>
    <w:rsid w:val="00000827"/>
    <w:rsid w:val="00001F92"/>
    <w:rsid w:val="000027BB"/>
    <w:rsid w:val="00002E82"/>
    <w:rsid w:val="00003691"/>
    <w:rsid w:val="00004F58"/>
    <w:rsid w:val="00005FDC"/>
    <w:rsid w:val="000062FB"/>
    <w:rsid w:val="000063A5"/>
    <w:rsid w:val="000073FF"/>
    <w:rsid w:val="000075B9"/>
    <w:rsid w:val="00010DE0"/>
    <w:rsid w:val="00013453"/>
    <w:rsid w:val="00013459"/>
    <w:rsid w:val="00013A1C"/>
    <w:rsid w:val="00014A8A"/>
    <w:rsid w:val="000158A1"/>
    <w:rsid w:val="00015EDF"/>
    <w:rsid w:val="00016848"/>
    <w:rsid w:val="00016B0E"/>
    <w:rsid w:val="00016E51"/>
    <w:rsid w:val="000202EF"/>
    <w:rsid w:val="00020317"/>
    <w:rsid w:val="000207FF"/>
    <w:rsid w:val="0002101D"/>
    <w:rsid w:val="00021CD6"/>
    <w:rsid w:val="00021DA8"/>
    <w:rsid w:val="00022428"/>
    <w:rsid w:val="00025219"/>
    <w:rsid w:val="000258A2"/>
    <w:rsid w:val="000260F6"/>
    <w:rsid w:val="00026352"/>
    <w:rsid w:val="00026ADE"/>
    <w:rsid w:val="00026CD7"/>
    <w:rsid w:val="00027B69"/>
    <w:rsid w:val="00027FB4"/>
    <w:rsid w:val="0003010B"/>
    <w:rsid w:val="000310EB"/>
    <w:rsid w:val="00031473"/>
    <w:rsid w:val="0003240B"/>
    <w:rsid w:val="000330CB"/>
    <w:rsid w:val="000331FC"/>
    <w:rsid w:val="00033EF6"/>
    <w:rsid w:val="00034714"/>
    <w:rsid w:val="00035AFE"/>
    <w:rsid w:val="0003682D"/>
    <w:rsid w:val="000369B7"/>
    <w:rsid w:val="00036AD1"/>
    <w:rsid w:val="000379AE"/>
    <w:rsid w:val="00037D15"/>
    <w:rsid w:val="0004259D"/>
    <w:rsid w:val="00042702"/>
    <w:rsid w:val="00042DF7"/>
    <w:rsid w:val="00042EAD"/>
    <w:rsid w:val="00044093"/>
    <w:rsid w:val="000440DA"/>
    <w:rsid w:val="00044CC8"/>
    <w:rsid w:val="000457B2"/>
    <w:rsid w:val="0004597B"/>
    <w:rsid w:val="00045A74"/>
    <w:rsid w:val="00046310"/>
    <w:rsid w:val="00046805"/>
    <w:rsid w:val="0004692E"/>
    <w:rsid w:val="0004CBC4"/>
    <w:rsid w:val="000508E8"/>
    <w:rsid w:val="000519A2"/>
    <w:rsid w:val="00051C09"/>
    <w:rsid w:val="00052B0B"/>
    <w:rsid w:val="00054F61"/>
    <w:rsid w:val="00056399"/>
    <w:rsid w:val="00056F0C"/>
    <w:rsid w:val="000578A2"/>
    <w:rsid w:val="00057B6F"/>
    <w:rsid w:val="00060E3A"/>
    <w:rsid w:val="00061B83"/>
    <w:rsid w:val="0006287C"/>
    <w:rsid w:val="000629BC"/>
    <w:rsid w:val="000634A9"/>
    <w:rsid w:val="00063A88"/>
    <w:rsid w:val="0006466E"/>
    <w:rsid w:val="000646BE"/>
    <w:rsid w:val="00064830"/>
    <w:rsid w:val="00065468"/>
    <w:rsid w:val="0006579F"/>
    <w:rsid w:val="00065ABA"/>
    <w:rsid w:val="00065FA0"/>
    <w:rsid w:val="00066057"/>
    <w:rsid w:val="0006617F"/>
    <w:rsid w:val="00066770"/>
    <w:rsid w:val="0006731B"/>
    <w:rsid w:val="000674A6"/>
    <w:rsid w:val="0007019C"/>
    <w:rsid w:val="00071357"/>
    <w:rsid w:val="0007178B"/>
    <w:rsid w:val="00072B53"/>
    <w:rsid w:val="0007347F"/>
    <w:rsid w:val="00074A3B"/>
    <w:rsid w:val="00074A9C"/>
    <w:rsid w:val="00074B1B"/>
    <w:rsid w:val="00075180"/>
    <w:rsid w:val="00075506"/>
    <w:rsid w:val="00075B38"/>
    <w:rsid w:val="00075F58"/>
    <w:rsid w:val="000763AE"/>
    <w:rsid w:val="00077088"/>
    <w:rsid w:val="0007718D"/>
    <w:rsid w:val="00077360"/>
    <w:rsid w:val="00077A65"/>
    <w:rsid w:val="00080334"/>
    <w:rsid w:val="00080D6A"/>
    <w:rsid w:val="0008143D"/>
    <w:rsid w:val="000827EB"/>
    <w:rsid w:val="00082F35"/>
    <w:rsid w:val="0008333D"/>
    <w:rsid w:val="00083BA8"/>
    <w:rsid w:val="00084477"/>
    <w:rsid w:val="000846A8"/>
    <w:rsid w:val="00084816"/>
    <w:rsid w:val="00084E2C"/>
    <w:rsid w:val="00084E83"/>
    <w:rsid w:val="00084F3A"/>
    <w:rsid w:val="00084FC3"/>
    <w:rsid w:val="00084FD7"/>
    <w:rsid w:val="000855C4"/>
    <w:rsid w:val="0008692C"/>
    <w:rsid w:val="00087574"/>
    <w:rsid w:val="00087806"/>
    <w:rsid w:val="0008783A"/>
    <w:rsid w:val="000903A3"/>
    <w:rsid w:val="00091C13"/>
    <w:rsid w:val="00092D48"/>
    <w:rsid w:val="00092DEE"/>
    <w:rsid w:val="00095CF2"/>
    <w:rsid w:val="000A015A"/>
    <w:rsid w:val="000A085B"/>
    <w:rsid w:val="000A17A8"/>
    <w:rsid w:val="000A1BC6"/>
    <w:rsid w:val="000A2851"/>
    <w:rsid w:val="000A30FC"/>
    <w:rsid w:val="000A3D3A"/>
    <w:rsid w:val="000A3F58"/>
    <w:rsid w:val="000A454C"/>
    <w:rsid w:val="000A54A5"/>
    <w:rsid w:val="000A5914"/>
    <w:rsid w:val="000A64B3"/>
    <w:rsid w:val="000A7DD0"/>
    <w:rsid w:val="000B111D"/>
    <w:rsid w:val="000B16ED"/>
    <w:rsid w:val="000B252D"/>
    <w:rsid w:val="000B2B06"/>
    <w:rsid w:val="000B2FA0"/>
    <w:rsid w:val="000B3290"/>
    <w:rsid w:val="000B3823"/>
    <w:rsid w:val="000B40ED"/>
    <w:rsid w:val="000B446C"/>
    <w:rsid w:val="000B45D8"/>
    <w:rsid w:val="000B4E68"/>
    <w:rsid w:val="000C0770"/>
    <w:rsid w:val="000C07FA"/>
    <w:rsid w:val="000C0C84"/>
    <w:rsid w:val="000C13B2"/>
    <w:rsid w:val="000C2400"/>
    <w:rsid w:val="000C2AA9"/>
    <w:rsid w:val="000C2E67"/>
    <w:rsid w:val="000C3BE5"/>
    <w:rsid w:val="000C3ED0"/>
    <w:rsid w:val="000C3F67"/>
    <w:rsid w:val="000C45D2"/>
    <w:rsid w:val="000C5C0E"/>
    <w:rsid w:val="000C6458"/>
    <w:rsid w:val="000D0586"/>
    <w:rsid w:val="000D0D15"/>
    <w:rsid w:val="000D17F8"/>
    <w:rsid w:val="000D244F"/>
    <w:rsid w:val="000D25ED"/>
    <w:rsid w:val="000D29C1"/>
    <w:rsid w:val="000D3E08"/>
    <w:rsid w:val="000D4B27"/>
    <w:rsid w:val="000D4DE6"/>
    <w:rsid w:val="000D4ED9"/>
    <w:rsid w:val="000D5742"/>
    <w:rsid w:val="000D5B57"/>
    <w:rsid w:val="000D6596"/>
    <w:rsid w:val="000D708F"/>
    <w:rsid w:val="000D7AFE"/>
    <w:rsid w:val="000D7F90"/>
    <w:rsid w:val="000E0214"/>
    <w:rsid w:val="000E026D"/>
    <w:rsid w:val="000E0643"/>
    <w:rsid w:val="000E07B6"/>
    <w:rsid w:val="000E0EBB"/>
    <w:rsid w:val="000E21F5"/>
    <w:rsid w:val="000E3773"/>
    <w:rsid w:val="000E3A2C"/>
    <w:rsid w:val="000E4A09"/>
    <w:rsid w:val="000E4ABD"/>
    <w:rsid w:val="000E5090"/>
    <w:rsid w:val="000E57DE"/>
    <w:rsid w:val="000E6AF2"/>
    <w:rsid w:val="000E7A56"/>
    <w:rsid w:val="000F0049"/>
    <w:rsid w:val="000F170E"/>
    <w:rsid w:val="000F2366"/>
    <w:rsid w:val="000F2E2D"/>
    <w:rsid w:val="000F377F"/>
    <w:rsid w:val="000F3E3C"/>
    <w:rsid w:val="000F48E1"/>
    <w:rsid w:val="000F509C"/>
    <w:rsid w:val="000F5E49"/>
    <w:rsid w:val="000F663B"/>
    <w:rsid w:val="000F6EDC"/>
    <w:rsid w:val="000F6F9C"/>
    <w:rsid w:val="000F7EEA"/>
    <w:rsid w:val="00100704"/>
    <w:rsid w:val="001008BB"/>
    <w:rsid w:val="0010155A"/>
    <w:rsid w:val="001017B0"/>
    <w:rsid w:val="00101D01"/>
    <w:rsid w:val="00102345"/>
    <w:rsid w:val="00102C23"/>
    <w:rsid w:val="001041A0"/>
    <w:rsid w:val="00104659"/>
    <w:rsid w:val="001046F6"/>
    <w:rsid w:val="001051B7"/>
    <w:rsid w:val="001059CD"/>
    <w:rsid w:val="0010674C"/>
    <w:rsid w:val="00107A7A"/>
    <w:rsid w:val="00111B60"/>
    <w:rsid w:val="00112A94"/>
    <w:rsid w:val="00112B5F"/>
    <w:rsid w:val="00113123"/>
    <w:rsid w:val="00113537"/>
    <w:rsid w:val="00115011"/>
    <w:rsid w:val="00115D3D"/>
    <w:rsid w:val="00116E78"/>
    <w:rsid w:val="001175A0"/>
    <w:rsid w:val="001203C0"/>
    <w:rsid w:val="00120ED9"/>
    <w:rsid w:val="00122B9E"/>
    <w:rsid w:val="001235B8"/>
    <w:rsid w:val="00124428"/>
    <w:rsid w:val="0012647D"/>
    <w:rsid w:val="00126BE2"/>
    <w:rsid w:val="001273BD"/>
    <w:rsid w:val="00130439"/>
    <w:rsid w:val="00130D29"/>
    <w:rsid w:val="0013211D"/>
    <w:rsid w:val="00132E9A"/>
    <w:rsid w:val="001331C5"/>
    <w:rsid w:val="00134A13"/>
    <w:rsid w:val="00136DA7"/>
    <w:rsid w:val="00136ECE"/>
    <w:rsid w:val="0013735C"/>
    <w:rsid w:val="00140E91"/>
    <w:rsid w:val="00141D79"/>
    <w:rsid w:val="001420D0"/>
    <w:rsid w:val="001423D4"/>
    <w:rsid w:val="00143311"/>
    <w:rsid w:val="00143676"/>
    <w:rsid w:val="00143F6A"/>
    <w:rsid w:val="0014426C"/>
    <w:rsid w:val="0014566F"/>
    <w:rsid w:val="00145F2B"/>
    <w:rsid w:val="001465B8"/>
    <w:rsid w:val="001465EF"/>
    <w:rsid w:val="0014664B"/>
    <w:rsid w:val="00146AD0"/>
    <w:rsid w:val="001471BC"/>
    <w:rsid w:val="00147251"/>
    <w:rsid w:val="0014746B"/>
    <w:rsid w:val="001522BA"/>
    <w:rsid w:val="00153ADC"/>
    <w:rsid w:val="00153FDB"/>
    <w:rsid w:val="00155081"/>
    <w:rsid w:val="00155863"/>
    <w:rsid w:val="001560FD"/>
    <w:rsid w:val="00160745"/>
    <w:rsid w:val="001611AB"/>
    <w:rsid w:val="001629EF"/>
    <w:rsid w:val="00163033"/>
    <w:rsid w:val="001639DC"/>
    <w:rsid w:val="00165119"/>
    <w:rsid w:val="00165487"/>
    <w:rsid w:val="00165847"/>
    <w:rsid w:val="00165B51"/>
    <w:rsid w:val="00165D89"/>
    <w:rsid w:val="0016607E"/>
    <w:rsid w:val="00166E8A"/>
    <w:rsid w:val="0017077E"/>
    <w:rsid w:val="00171000"/>
    <w:rsid w:val="0017154D"/>
    <w:rsid w:val="00171C18"/>
    <w:rsid w:val="0017203B"/>
    <w:rsid w:val="0017210E"/>
    <w:rsid w:val="0017238A"/>
    <w:rsid w:val="0017299A"/>
    <w:rsid w:val="00173825"/>
    <w:rsid w:val="001738AE"/>
    <w:rsid w:val="0017396F"/>
    <w:rsid w:val="00174002"/>
    <w:rsid w:val="001744EA"/>
    <w:rsid w:val="00175447"/>
    <w:rsid w:val="001758A3"/>
    <w:rsid w:val="00176477"/>
    <w:rsid w:val="001769BB"/>
    <w:rsid w:val="00177216"/>
    <w:rsid w:val="00177AD5"/>
    <w:rsid w:val="0018174E"/>
    <w:rsid w:val="0018239F"/>
    <w:rsid w:val="00182627"/>
    <w:rsid w:val="00182BBA"/>
    <w:rsid w:val="00182F27"/>
    <w:rsid w:val="001841DF"/>
    <w:rsid w:val="0018579F"/>
    <w:rsid w:val="00186F59"/>
    <w:rsid w:val="00187425"/>
    <w:rsid w:val="0018776C"/>
    <w:rsid w:val="00190F85"/>
    <w:rsid w:val="00191543"/>
    <w:rsid w:val="00191650"/>
    <w:rsid w:val="0019178E"/>
    <w:rsid w:val="0019249A"/>
    <w:rsid w:val="00193628"/>
    <w:rsid w:val="00193839"/>
    <w:rsid w:val="001941A7"/>
    <w:rsid w:val="001947B9"/>
    <w:rsid w:val="001958FE"/>
    <w:rsid w:val="0019592D"/>
    <w:rsid w:val="00196738"/>
    <w:rsid w:val="0019679D"/>
    <w:rsid w:val="00196ACE"/>
    <w:rsid w:val="00197A2C"/>
    <w:rsid w:val="001A00C3"/>
    <w:rsid w:val="001A0184"/>
    <w:rsid w:val="001A0E97"/>
    <w:rsid w:val="001A1A68"/>
    <w:rsid w:val="001A2199"/>
    <w:rsid w:val="001A219B"/>
    <w:rsid w:val="001A4363"/>
    <w:rsid w:val="001A593A"/>
    <w:rsid w:val="001A5C8A"/>
    <w:rsid w:val="001A5D08"/>
    <w:rsid w:val="001A5D4B"/>
    <w:rsid w:val="001A720A"/>
    <w:rsid w:val="001A7F42"/>
    <w:rsid w:val="001B0DBD"/>
    <w:rsid w:val="001B1B57"/>
    <w:rsid w:val="001B233E"/>
    <w:rsid w:val="001B2625"/>
    <w:rsid w:val="001B2699"/>
    <w:rsid w:val="001B2A2E"/>
    <w:rsid w:val="001B2D62"/>
    <w:rsid w:val="001B352A"/>
    <w:rsid w:val="001B3BB6"/>
    <w:rsid w:val="001B47DC"/>
    <w:rsid w:val="001B6147"/>
    <w:rsid w:val="001B6977"/>
    <w:rsid w:val="001B76E4"/>
    <w:rsid w:val="001C09CD"/>
    <w:rsid w:val="001C1D23"/>
    <w:rsid w:val="001C2AA8"/>
    <w:rsid w:val="001C4C47"/>
    <w:rsid w:val="001C67B2"/>
    <w:rsid w:val="001C696B"/>
    <w:rsid w:val="001C7099"/>
    <w:rsid w:val="001C7CF7"/>
    <w:rsid w:val="001D0F0A"/>
    <w:rsid w:val="001D0F70"/>
    <w:rsid w:val="001D1030"/>
    <w:rsid w:val="001D1E43"/>
    <w:rsid w:val="001D23A4"/>
    <w:rsid w:val="001D3078"/>
    <w:rsid w:val="001D417C"/>
    <w:rsid w:val="001D48D1"/>
    <w:rsid w:val="001D4978"/>
    <w:rsid w:val="001D55AF"/>
    <w:rsid w:val="001D5B68"/>
    <w:rsid w:val="001D63B6"/>
    <w:rsid w:val="001D66E4"/>
    <w:rsid w:val="001D7323"/>
    <w:rsid w:val="001D73F3"/>
    <w:rsid w:val="001D7AF1"/>
    <w:rsid w:val="001E0B66"/>
    <w:rsid w:val="001E2C95"/>
    <w:rsid w:val="001E3383"/>
    <w:rsid w:val="001E374C"/>
    <w:rsid w:val="001E3791"/>
    <w:rsid w:val="001E3D15"/>
    <w:rsid w:val="001E47AE"/>
    <w:rsid w:val="001E4CCC"/>
    <w:rsid w:val="001E50F7"/>
    <w:rsid w:val="001E5B61"/>
    <w:rsid w:val="001E5FBA"/>
    <w:rsid w:val="001E60B0"/>
    <w:rsid w:val="001E6BD9"/>
    <w:rsid w:val="001E78C0"/>
    <w:rsid w:val="001F032C"/>
    <w:rsid w:val="001F188E"/>
    <w:rsid w:val="001F1E82"/>
    <w:rsid w:val="001F1EFA"/>
    <w:rsid w:val="001F278B"/>
    <w:rsid w:val="001F2978"/>
    <w:rsid w:val="001F2D71"/>
    <w:rsid w:val="001F37BE"/>
    <w:rsid w:val="001F394C"/>
    <w:rsid w:val="001F46D1"/>
    <w:rsid w:val="001F5321"/>
    <w:rsid w:val="001F57D2"/>
    <w:rsid w:val="001F6E9F"/>
    <w:rsid w:val="001F7B94"/>
    <w:rsid w:val="002004C3"/>
    <w:rsid w:val="00201181"/>
    <w:rsid w:val="002021AC"/>
    <w:rsid w:val="00202E3A"/>
    <w:rsid w:val="0020312C"/>
    <w:rsid w:val="00204FEA"/>
    <w:rsid w:val="0020558E"/>
    <w:rsid w:val="002060EB"/>
    <w:rsid w:val="00206704"/>
    <w:rsid w:val="002068DA"/>
    <w:rsid w:val="002101B0"/>
    <w:rsid w:val="002102E7"/>
    <w:rsid w:val="00210D78"/>
    <w:rsid w:val="002114AA"/>
    <w:rsid w:val="002117BB"/>
    <w:rsid w:val="002119D9"/>
    <w:rsid w:val="00211A95"/>
    <w:rsid w:val="00211BAC"/>
    <w:rsid w:val="002126C2"/>
    <w:rsid w:val="00213094"/>
    <w:rsid w:val="0021425D"/>
    <w:rsid w:val="002153BD"/>
    <w:rsid w:val="002162AC"/>
    <w:rsid w:val="00216850"/>
    <w:rsid w:val="00216CEF"/>
    <w:rsid w:val="002173A2"/>
    <w:rsid w:val="00220959"/>
    <w:rsid w:val="002218A1"/>
    <w:rsid w:val="002226F8"/>
    <w:rsid w:val="00222867"/>
    <w:rsid w:val="00223378"/>
    <w:rsid w:val="002235AB"/>
    <w:rsid w:val="00223B89"/>
    <w:rsid w:val="00225448"/>
    <w:rsid w:val="00225528"/>
    <w:rsid w:val="00225647"/>
    <w:rsid w:val="002258F8"/>
    <w:rsid w:val="00226B57"/>
    <w:rsid w:val="00226CF4"/>
    <w:rsid w:val="00226DC6"/>
    <w:rsid w:val="002272AB"/>
    <w:rsid w:val="00227335"/>
    <w:rsid w:val="0022786F"/>
    <w:rsid w:val="0023095F"/>
    <w:rsid w:val="00230B57"/>
    <w:rsid w:val="00231210"/>
    <w:rsid w:val="002313B0"/>
    <w:rsid w:val="00231B4B"/>
    <w:rsid w:val="00232897"/>
    <w:rsid w:val="00232DED"/>
    <w:rsid w:val="002334BE"/>
    <w:rsid w:val="00234B93"/>
    <w:rsid w:val="00235784"/>
    <w:rsid w:val="00236AF5"/>
    <w:rsid w:val="00237783"/>
    <w:rsid w:val="002400B9"/>
    <w:rsid w:val="00241857"/>
    <w:rsid w:val="00241B34"/>
    <w:rsid w:val="002434A1"/>
    <w:rsid w:val="002435C5"/>
    <w:rsid w:val="002438B6"/>
    <w:rsid w:val="002443B2"/>
    <w:rsid w:val="002446F8"/>
    <w:rsid w:val="00245804"/>
    <w:rsid w:val="00245B20"/>
    <w:rsid w:val="002472CE"/>
    <w:rsid w:val="00247CF1"/>
    <w:rsid w:val="00251322"/>
    <w:rsid w:val="002514D1"/>
    <w:rsid w:val="0025197C"/>
    <w:rsid w:val="002519BC"/>
    <w:rsid w:val="00251D63"/>
    <w:rsid w:val="00252162"/>
    <w:rsid w:val="002521CD"/>
    <w:rsid w:val="002538E5"/>
    <w:rsid w:val="00253925"/>
    <w:rsid w:val="00253F1D"/>
    <w:rsid w:val="00255032"/>
    <w:rsid w:val="002566C1"/>
    <w:rsid w:val="00256975"/>
    <w:rsid w:val="00256ED8"/>
    <w:rsid w:val="00256FC5"/>
    <w:rsid w:val="00257596"/>
    <w:rsid w:val="00257D09"/>
    <w:rsid w:val="00262126"/>
    <w:rsid w:val="0026276F"/>
    <w:rsid w:val="002627EA"/>
    <w:rsid w:val="0026313C"/>
    <w:rsid w:val="002634E3"/>
    <w:rsid w:val="00263E95"/>
    <w:rsid w:val="002640C5"/>
    <w:rsid w:val="00264196"/>
    <w:rsid w:val="00265421"/>
    <w:rsid w:val="00266EEC"/>
    <w:rsid w:val="002671EF"/>
    <w:rsid w:val="00267BDA"/>
    <w:rsid w:val="0027008A"/>
    <w:rsid w:val="002701A1"/>
    <w:rsid w:val="0027055C"/>
    <w:rsid w:val="0027082C"/>
    <w:rsid w:val="0027108D"/>
    <w:rsid w:val="002712AB"/>
    <w:rsid w:val="00271B2F"/>
    <w:rsid w:val="002734BD"/>
    <w:rsid w:val="00273CDA"/>
    <w:rsid w:val="00274D5D"/>
    <w:rsid w:val="002757F1"/>
    <w:rsid w:val="00276CAF"/>
    <w:rsid w:val="0027713F"/>
    <w:rsid w:val="002771F2"/>
    <w:rsid w:val="0027720C"/>
    <w:rsid w:val="00277275"/>
    <w:rsid w:val="0027773F"/>
    <w:rsid w:val="002809BE"/>
    <w:rsid w:val="002810BA"/>
    <w:rsid w:val="0028199E"/>
    <w:rsid w:val="00281C19"/>
    <w:rsid w:val="00281CFB"/>
    <w:rsid w:val="00282294"/>
    <w:rsid w:val="002822D0"/>
    <w:rsid w:val="00282F2E"/>
    <w:rsid w:val="00283143"/>
    <w:rsid w:val="00284056"/>
    <w:rsid w:val="00284FDE"/>
    <w:rsid w:val="002913C6"/>
    <w:rsid w:val="00292902"/>
    <w:rsid w:val="00293D43"/>
    <w:rsid w:val="00293E31"/>
    <w:rsid w:val="002948A0"/>
    <w:rsid w:val="00294AF9"/>
    <w:rsid w:val="00294FBE"/>
    <w:rsid w:val="002955D7"/>
    <w:rsid w:val="00295BB4"/>
    <w:rsid w:val="00295F34"/>
    <w:rsid w:val="00296F52"/>
    <w:rsid w:val="00297154"/>
    <w:rsid w:val="00297341"/>
    <w:rsid w:val="00297EA2"/>
    <w:rsid w:val="00297F67"/>
    <w:rsid w:val="002A0483"/>
    <w:rsid w:val="002A0F0C"/>
    <w:rsid w:val="002A1072"/>
    <w:rsid w:val="002A164E"/>
    <w:rsid w:val="002A321D"/>
    <w:rsid w:val="002A3878"/>
    <w:rsid w:val="002A4059"/>
    <w:rsid w:val="002A42F5"/>
    <w:rsid w:val="002A43BC"/>
    <w:rsid w:val="002A485E"/>
    <w:rsid w:val="002A574F"/>
    <w:rsid w:val="002A5E31"/>
    <w:rsid w:val="002A6914"/>
    <w:rsid w:val="002A6D94"/>
    <w:rsid w:val="002A7409"/>
    <w:rsid w:val="002A798E"/>
    <w:rsid w:val="002A7D09"/>
    <w:rsid w:val="002B02BC"/>
    <w:rsid w:val="002B112D"/>
    <w:rsid w:val="002B115C"/>
    <w:rsid w:val="002B1D64"/>
    <w:rsid w:val="002B2059"/>
    <w:rsid w:val="002B363E"/>
    <w:rsid w:val="002B5332"/>
    <w:rsid w:val="002B5353"/>
    <w:rsid w:val="002B6154"/>
    <w:rsid w:val="002B698A"/>
    <w:rsid w:val="002B6EC9"/>
    <w:rsid w:val="002B724B"/>
    <w:rsid w:val="002B7396"/>
    <w:rsid w:val="002B7AF6"/>
    <w:rsid w:val="002C0558"/>
    <w:rsid w:val="002C0C81"/>
    <w:rsid w:val="002C19A9"/>
    <w:rsid w:val="002C2511"/>
    <w:rsid w:val="002C7010"/>
    <w:rsid w:val="002C730E"/>
    <w:rsid w:val="002C7398"/>
    <w:rsid w:val="002C7408"/>
    <w:rsid w:val="002D18B5"/>
    <w:rsid w:val="002D1FE4"/>
    <w:rsid w:val="002D39F0"/>
    <w:rsid w:val="002D4114"/>
    <w:rsid w:val="002D4A12"/>
    <w:rsid w:val="002D4C21"/>
    <w:rsid w:val="002D53FB"/>
    <w:rsid w:val="002E1478"/>
    <w:rsid w:val="002E1B2B"/>
    <w:rsid w:val="002E2217"/>
    <w:rsid w:val="002E262F"/>
    <w:rsid w:val="002E29DC"/>
    <w:rsid w:val="002E2EB7"/>
    <w:rsid w:val="002E43C6"/>
    <w:rsid w:val="002E49C0"/>
    <w:rsid w:val="002E4B4B"/>
    <w:rsid w:val="002E5013"/>
    <w:rsid w:val="002E537F"/>
    <w:rsid w:val="002E58EC"/>
    <w:rsid w:val="002E5A75"/>
    <w:rsid w:val="002E6315"/>
    <w:rsid w:val="002E6919"/>
    <w:rsid w:val="002E69DB"/>
    <w:rsid w:val="002E70D3"/>
    <w:rsid w:val="002E7BC8"/>
    <w:rsid w:val="002F0055"/>
    <w:rsid w:val="002F1E65"/>
    <w:rsid w:val="002F2236"/>
    <w:rsid w:val="002F2CBB"/>
    <w:rsid w:val="002F2E72"/>
    <w:rsid w:val="002F355B"/>
    <w:rsid w:val="002F42F9"/>
    <w:rsid w:val="002F53D3"/>
    <w:rsid w:val="002F682B"/>
    <w:rsid w:val="002F7B12"/>
    <w:rsid w:val="002F7D3E"/>
    <w:rsid w:val="00300A04"/>
    <w:rsid w:val="00300AF4"/>
    <w:rsid w:val="00300E5A"/>
    <w:rsid w:val="0030186D"/>
    <w:rsid w:val="00301CD4"/>
    <w:rsid w:val="00301EA7"/>
    <w:rsid w:val="00302D47"/>
    <w:rsid w:val="00302EEA"/>
    <w:rsid w:val="003039A5"/>
    <w:rsid w:val="003042CD"/>
    <w:rsid w:val="003045A0"/>
    <w:rsid w:val="00304C8A"/>
    <w:rsid w:val="00304E97"/>
    <w:rsid w:val="0030514A"/>
    <w:rsid w:val="00305FB9"/>
    <w:rsid w:val="00306CDC"/>
    <w:rsid w:val="003079DB"/>
    <w:rsid w:val="003108E8"/>
    <w:rsid w:val="00312386"/>
    <w:rsid w:val="00312842"/>
    <w:rsid w:val="0031306F"/>
    <w:rsid w:val="00314D9A"/>
    <w:rsid w:val="00314E4C"/>
    <w:rsid w:val="003164C8"/>
    <w:rsid w:val="003206A1"/>
    <w:rsid w:val="00320AE4"/>
    <w:rsid w:val="00321310"/>
    <w:rsid w:val="00321AF7"/>
    <w:rsid w:val="00321FA4"/>
    <w:rsid w:val="00322896"/>
    <w:rsid w:val="00322B47"/>
    <w:rsid w:val="00322EBF"/>
    <w:rsid w:val="00323B8D"/>
    <w:rsid w:val="00323F40"/>
    <w:rsid w:val="00325CE1"/>
    <w:rsid w:val="00325D7B"/>
    <w:rsid w:val="00325DB7"/>
    <w:rsid w:val="00326118"/>
    <w:rsid w:val="00326612"/>
    <w:rsid w:val="00326FB6"/>
    <w:rsid w:val="00327201"/>
    <w:rsid w:val="003275C6"/>
    <w:rsid w:val="00327E46"/>
    <w:rsid w:val="00330E29"/>
    <w:rsid w:val="003316AC"/>
    <w:rsid w:val="00331EBA"/>
    <w:rsid w:val="003322E4"/>
    <w:rsid w:val="00332778"/>
    <w:rsid w:val="00332D69"/>
    <w:rsid w:val="00332F75"/>
    <w:rsid w:val="00334FAC"/>
    <w:rsid w:val="003353A5"/>
    <w:rsid w:val="00335641"/>
    <w:rsid w:val="0033593D"/>
    <w:rsid w:val="003359F2"/>
    <w:rsid w:val="00335CED"/>
    <w:rsid w:val="00336477"/>
    <w:rsid w:val="003367DE"/>
    <w:rsid w:val="003369EF"/>
    <w:rsid w:val="0033741D"/>
    <w:rsid w:val="003376EB"/>
    <w:rsid w:val="0034041B"/>
    <w:rsid w:val="00342185"/>
    <w:rsid w:val="0034224A"/>
    <w:rsid w:val="003424E9"/>
    <w:rsid w:val="00342FF7"/>
    <w:rsid w:val="00343467"/>
    <w:rsid w:val="00343AE8"/>
    <w:rsid w:val="00343F96"/>
    <w:rsid w:val="0034498D"/>
    <w:rsid w:val="00344C93"/>
    <w:rsid w:val="00344D7D"/>
    <w:rsid w:val="00345C5B"/>
    <w:rsid w:val="00345F16"/>
    <w:rsid w:val="00345FFE"/>
    <w:rsid w:val="00346150"/>
    <w:rsid w:val="00346325"/>
    <w:rsid w:val="003472FB"/>
    <w:rsid w:val="00347F68"/>
    <w:rsid w:val="00347FA3"/>
    <w:rsid w:val="00351271"/>
    <w:rsid w:val="00351D51"/>
    <w:rsid w:val="00352015"/>
    <w:rsid w:val="00352635"/>
    <w:rsid w:val="00352CDC"/>
    <w:rsid w:val="003537AD"/>
    <w:rsid w:val="003541FF"/>
    <w:rsid w:val="003550A8"/>
    <w:rsid w:val="00355238"/>
    <w:rsid w:val="00355C51"/>
    <w:rsid w:val="00356DD4"/>
    <w:rsid w:val="0035704E"/>
    <w:rsid w:val="003573F6"/>
    <w:rsid w:val="0035B24D"/>
    <w:rsid w:val="003606FE"/>
    <w:rsid w:val="0036083A"/>
    <w:rsid w:val="003610FB"/>
    <w:rsid w:val="0036137C"/>
    <w:rsid w:val="003613FC"/>
    <w:rsid w:val="00361849"/>
    <w:rsid w:val="00361CF1"/>
    <w:rsid w:val="00362E8F"/>
    <w:rsid w:val="00363A3E"/>
    <w:rsid w:val="00363CCF"/>
    <w:rsid w:val="00363E47"/>
    <w:rsid w:val="00364C81"/>
    <w:rsid w:val="003652A0"/>
    <w:rsid w:val="0036533E"/>
    <w:rsid w:val="003656C1"/>
    <w:rsid w:val="0037015A"/>
    <w:rsid w:val="003708D1"/>
    <w:rsid w:val="00371A60"/>
    <w:rsid w:val="00371B17"/>
    <w:rsid w:val="00371B86"/>
    <w:rsid w:val="0037285C"/>
    <w:rsid w:val="00372E8E"/>
    <w:rsid w:val="00373AD5"/>
    <w:rsid w:val="00373F52"/>
    <w:rsid w:val="003741A9"/>
    <w:rsid w:val="003743C6"/>
    <w:rsid w:val="00374679"/>
    <w:rsid w:val="0037474F"/>
    <w:rsid w:val="003755A4"/>
    <w:rsid w:val="003755F9"/>
    <w:rsid w:val="00375C66"/>
    <w:rsid w:val="003773DB"/>
    <w:rsid w:val="00377BD8"/>
    <w:rsid w:val="003809E1"/>
    <w:rsid w:val="003809F5"/>
    <w:rsid w:val="00380B9E"/>
    <w:rsid w:val="00380C95"/>
    <w:rsid w:val="00381547"/>
    <w:rsid w:val="0038160A"/>
    <w:rsid w:val="00381A21"/>
    <w:rsid w:val="00381BF9"/>
    <w:rsid w:val="00382957"/>
    <w:rsid w:val="00383DBD"/>
    <w:rsid w:val="00384182"/>
    <w:rsid w:val="00384C1B"/>
    <w:rsid w:val="00384D87"/>
    <w:rsid w:val="003870DD"/>
    <w:rsid w:val="0039054F"/>
    <w:rsid w:val="0039305C"/>
    <w:rsid w:val="00393C6B"/>
    <w:rsid w:val="00396C32"/>
    <w:rsid w:val="003A0F45"/>
    <w:rsid w:val="003A1DE5"/>
    <w:rsid w:val="003A21D8"/>
    <w:rsid w:val="003A221D"/>
    <w:rsid w:val="003A28EA"/>
    <w:rsid w:val="003A4A7C"/>
    <w:rsid w:val="003A4F2E"/>
    <w:rsid w:val="003A57EF"/>
    <w:rsid w:val="003A7204"/>
    <w:rsid w:val="003A7BF8"/>
    <w:rsid w:val="003B0CD1"/>
    <w:rsid w:val="003B10F6"/>
    <w:rsid w:val="003B129E"/>
    <w:rsid w:val="003B2AED"/>
    <w:rsid w:val="003B39E9"/>
    <w:rsid w:val="003B411E"/>
    <w:rsid w:val="003B46B6"/>
    <w:rsid w:val="003B61FF"/>
    <w:rsid w:val="003B78C5"/>
    <w:rsid w:val="003C2B2D"/>
    <w:rsid w:val="003C2C93"/>
    <w:rsid w:val="003C2CB6"/>
    <w:rsid w:val="003C3FA5"/>
    <w:rsid w:val="003C4569"/>
    <w:rsid w:val="003C4BCE"/>
    <w:rsid w:val="003C50E6"/>
    <w:rsid w:val="003C5498"/>
    <w:rsid w:val="003C5704"/>
    <w:rsid w:val="003C5B62"/>
    <w:rsid w:val="003C64E9"/>
    <w:rsid w:val="003C6A08"/>
    <w:rsid w:val="003C6F57"/>
    <w:rsid w:val="003C7432"/>
    <w:rsid w:val="003C75EB"/>
    <w:rsid w:val="003C7BEA"/>
    <w:rsid w:val="003D03EF"/>
    <w:rsid w:val="003D0FCB"/>
    <w:rsid w:val="003D16D6"/>
    <w:rsid w:val="003D1847"/>
    <w:rsid w:val="003D2C84"/>
    <w:rsid w:val="003D3554"/>
    <w:rsid w:val="003D3DFF"/>
    <w:rsid w:val="003D412D"/>
    <w:rsid w:val="003D4BB6"/>
    <w:rsid w:val="003D512B"/>
    <w:rsid w:val="003D6A1C"/>
    <w:rsid w:val="003D6A41"/>
    <w:rsid w:val="003D6CCA"/>
    <w:rsid w:val="003D6D4A"/>
    <w:rsid w:val="003E12D3"/>
    <w:rsid w:val="003E1BB0"/>
    <w:rsid w:val="003E1C2C"/>
    <w:rsid w:val="003E2318"/>
    <w:rsid w:val="003E3653"/>
    <w:rsid w:val="003E396C"/>
    <w:rsid w:val="003E3B4C"/>
    <w:rsid w:val="003E3D2E"/>
    <w:rsid w:val="003E61E2"/>
    <w:rsid w:val="003E62AC"/>
    <w:rsid w:val="003E72E4"/>
    <w:rsid w:val="003F0103"/>
    <w:rsid w:val="003F05BE"/>
    <w:rsid w:val="003F0A64"/>
    <w:rsid w:val="003F0F96"/>
    <w:rsid w:val="003F1118"/>
    <w:rsid w:val="003F2352"/>
    <w:rsid w:val="003F25AA"/>
    <w:rsid w:val="003F2784"/>
    <w:rsid w:val="003F5510"/>
    <w:rsid w:val="003F5592"/>
    <w:rsid w:val="003F5E3C"/>
    <w:rsid w:val="003F6A7F"/>
    <w:rsid w:val="003F6F27"/>
    <w:rsid w:val="003F73FA"/>
    <w:rsid w:val="003F7C8D"/>
    <w:rsid w:val="004001BD"/>
    <w:rsid w:val="00401A5D"/>
    <w:rsid w:val="004020B2"/>
    <w:rsid w:val="004020E1"/>
    <w:rsid w:val="004021D6"/>
    <w:rsid w:val="00402BAB"/>
    <w:rsid w:val="00402CE6"/>
    <w:rsid w:val="00402FDF"/>
    <w:rsid w:val="004053D7"/>
    <w:rsid w:val="00405A72"/>
    <w:rsid w:val="00405B85"/>
    <w:rsid w:val="00405F8F"/>
    <w:rsid w:val="00406221"/>
    <w:rsid w:val="00407325"/>
    <w:rsid w:val="004075D1"/>
    <w:rsid w:val="00407CDE"/>
    <w:rsid w:val="00411916"/>
    <w:rsid w:val="004122D9"/>
    <w:rsid w:val="004136DA"/>
    <w:rsid w:val="00414912"/>
    <w:rsid w:val="004153A5"/>
    <w:rsid w:val="00417D59"/>
    <w:rsid w:val="004210AB"/>
    <w:rsid w:val="00421F07"/>
    <w:rsid w:val="00422BD1"/>
    <w:rsid w:val="00423C58"/>
    <w:rsid w:val="00423D76"/>
    <w:rsid w:val="00424B16"/>
    <w:rsid w:val="004254FF"/>
    <w:rsid w:val="0042588F"/>
    <w:rsid w:val="00425E6C"/>
    <w:rsid w:val="00426A62"/>
    <w:rsid w:val="004273BC"/>
    <w:rsid w:val="0042781C"/>
    <w:rsid w:val="004303CB"/>
    <w:rsid w:val="00430756"/>
    <w:rsid w:val="00430887"/>
    <w:rsid w:val="004317BB"/>
    <w:rsid w:val="0043298B"/>
    <w:rsid w:val="00432E13"/>
    <w:rsid w:val="00433359"/>
    <w:rsid w:val="004334AA"/>
    <w:rsid w:val="00433657"/>
    <w:rsid w:val="00433CD2"/>
    <w:rsid w:val="00433EE3"/>
    <w:rsid w:val="00434717"/>
    <w:rsid w:val="0043480D"/>
    <w:rsid w:val="004351F0"/>
    <w:rsid w:val="00435BAB"/>
    <w:rsid w:val="0043679D"/>
    <w:rsid w:val="004370D2"/>
    <w:rsid w:val="0043760B"/>
    <w:rsid w:val="0043788D"/>
    <w:rsid w:val="0043797D"/>
    <w:rsid w:val="00437D9A"/>
    <w:rsid w:val="004409C9"/>
    <w:rsid w:val="00440EFC"/>
    <w:rsid w:val="0044132E"/>
    <w:rsid w:val="004414BA"/>
    <w:rsid w:val="00441B59"/>
    <w:rsid w:val="00441E3E"/>
    <w:rsid w:val="00442EF2"/>
    <w:rsid w:val="00443324"/>
    <w:rsid w:val="00443C5D"/>
    <w:rsid w:val="0044543B"/>
    <w:rsid w:val="004464EA"/>
    <w:rsid w:val="00446DA9"/>
    <w:rsid w:val="00447307"/>
    <w:rsid w:val="0045040E"/>
    <w:rsid w:val="00450415"/>
    <w:rsid w:val="00453BB6"/>
    <w:rsid w:val="004544F6"/>
    <w:rsid w:val="00454536"/>
    <w:rsid w:val="00454D4B"/>
    <w:rsid w:val="004567CB"/>
    <w:rsid w:val="00456CE1"/>
    <w:rsid w:val="00457629"/>
    <w:rsid w:val="004577DA"/>
    <w:rsid w:val="00457EC5"/>
    <w:rsid w:val="00460DB7"/>
    <w:rsid w:val="00461281"/>
    <w:rsid w:val="004616CD"/>
    <w:rsid w:val="004624B8"/>
    <w:rsid w:val="00463025"/>
    <w:rsid w:val="00465C82"/>
    <w:rsid w:val="004660F8"/>
    <w:rsid w:val="00470C04"/>
    <w:rsid w:val="004715C0"/>
    <w:rsid w:val="00471624"/>
    <w:rsid w:val="004728AB"/>
    <w:rsid w:val="00472D29"/>
    <w:rsid w:val="00472FD6"/>
    <w:rsid w:val="00473C9D"/>
    <w:rsid w:val="00473F4C"/>
    <w:rsid w:val="00474BBA"/>
    <w:rsid w:val="00474EF4"/>
    <w:rsid w:val="00475B78"/>
    <w:rsid w:val="00476B86"/>
    <w:rsid w:val="00476E5F"/>
    <w:rsid w:val="0047767F"/>
    <w:rsid w:val="00477ED0"/>
    <w:rsid w:val="00480511"/>
    <w:rsid w:val="0048055A"/>
    <w:rsid w:val="004815F9"/>
    <w:rsid w:val="00481773"/>
    <w:rsid w:val="004823D3"/>
    <w:rsid w:val="00483255"/>
    <w:rsid w:val="004841E5"/>
    <w:rsid w:val="004842D4"/>
    <w:rsid w:val="00484D47"/>
    <w:rsid w:val="00485180"/>
    <w:rsid w:val="00485545"/>
    <w:rsid w:val="0048619A"/>
    <w:rsid w:val="00486D50"/>
    <w:rsid w:val="00487848"/>
    <w:rsid w:val="0049064F"/>
    <w:rsid w:val="0049141A"/>
    <w:rsid w:val="00491F7A"/>
    <w:rsid w:val="00492E2B"/>
    <w:rsid w:val="004935E9"/>
    <w:rsid w:val="0049494E"/>
    <w:rsid w:val="00494BAD"/>
    <w:rsid w:val="0049518C"/>
    <w:rsid w:val="00496450"/>
    <w:rsid w:val="004972D9"/>
    <w:rsid w:val="004A0098"/>
    <w:rsid w:val="004A0474"/>
    <w:rsid w:val="004A0D03"/>
    <w:rsid w:val="004A1067"/>
    <w:rsid w:val="004A1908"/>
    <w:rsid w:val="004A1DC0"/>
    <w:rsid w:val="004A22E4"/>
    <w:rsid w:val="004A2337"/>
    <w:rsid w:val="004A2646"/>
    <w:rsid w:val="004A36D4"/>
    <w:rsid w:val="004A3C17"/>
    <w:rsid w:val="004A4A89"/>
    <w:rsid w:val="004A4C97"/>
    <w:rsid w:val="004A6237"/>
    <w:rsid w:val="004A6992"/>
    <w:rsid w:val="004A6B1F"/>
    <w:rsid w:val="004A6BEA"/>
    <w:rsid w:val="004A7C21"/>
    <w:rsid w:val="004A7D0C"/>
    <w:rsid w:val="004A7F30"/>
    <w:rsid w:val="004B1BDA"/>
    <w:rsid w:val="004B27B4"/>
    <w:rsid w:val="004B2E2C"/>
    <w:rsid w:val="004B3762"/>
    <w:rsid w:val="004B3A3D"/>
    <w:rsid w:val="004B4276"/>
    <w:rsid w:val="004B4DB1"/>
    <w:rsid w:val="004B5100"/>
    <w:rsid w:val="004B6FB9"/>
    <w:rsid w:val="004C06A8"/>
    <w:rsid w:val="004C0745"/>
    <w:rsid w:val="004C0A83"/>
    <w:rsid w:val="004C1CE9"/>
    <w:rsid w:val="004C433A"/>
    <w:rsid w:val="004C4A56"/>
    <w:rsid w:val="004C576C"/>
    <w:rsid w:val="004C60C3"/>
    <w:rsid w:val="004C6D8E"/>
    <w:rsid w:val="004C6EFD"/>
    <w:rsid w:val="004C7C14"/>
    <w:rsid w:val="004D0A03"/>
    <w:rsid w:val="004D0F24"/>
    <w:rsid w:val="004D3618"/>
    <w:rsid w:val="004D375F"/>
    <w:rsid w:val="004D4AE5"/>
    <w:rsid w:val="004D4E47"/>
    <w:rsid w:val="004D5B6B"/>
    <w:rsid w:val="004D6147"/>
    <w:rsid w:val="004D6591"/>
    <w:rsid w:val="004D7059"/>
    <w:rsid w:val="004D74DF"/>
    <w:rsid w:val="004D7E11"/>
    <w:rsid w:val="004E065F"/>
    <w:rsid w:val="004E07C8"/>
    <w:rsid w:val="004E0B26"/>
    <w:rsid w:val="004E1345"/>
    <w:rsid w:val="004E1C53"/>
    <w:rsid w:val="004E2162"/>
    <w:rsid w:val="004E2BB8"/>
    <w:rsid w:val="004E3204"/>
    <w:rsid w:val="004E4966"/>
    <w:rsid w:val="004E4E5D"/>
    <w:rsid w:val="004E4F04"/>
    <w:rsid w:val="004E5B74"/>
    <w:rsid w:val="004E6449"/>
    <w:rsid w:val="004E7157"/>
    <w:rsid w:val="004E71EC"/>
    <w:rsid w:val="004E7437"/>
    <w:rsid w:val="004F06DD"/>
    <w:rsid w:val="004F0C51"/>
    <w:rsid w:val="004F0FA3"/>
    <w:rsid w:val="004F262E"/>
    <w:rsid w:val="004F2BAF"/>
    <w:rsid w:val="004F30A5"/>
    <w:rsid w:val="004F3B6D"/>
    <w:rsid w:val="004F3DC1"/>
    <w:rsid w:val="004F4509"/>
    <w:rsid w:val="004F5044"/>
    <w:rsid w:val="004F5F13"/>
    <w:rsid w:val="004F6A6F"/>
    <w:rsid w:val="004F70CC"/>
    <w:rsid w:val="004F731A"/>
    <w:rsid w:val="005007C7"/>
    <w:rsid w:val="0050091F"/>
    <w:rsid w:val="00501034"/>
    <w:rsid w:val="005027E0"/>
    <w:rsid w:val="0050381B"/>
    <w:rsid w:val="0050429F"/>
    <w:rsid w:val="00504BC1"/>
    <w:rsid w:val="00505833"/>
    <w:rsid w:val="00505E2C"/>
    <w:rsid w:val="0050622B"/>
    <w:rsid w:val="00506753"/>
    <w:rsid w:val="005068CD"/>
    <w:rsid w:val="005068DF"/>
    <w:rsid w:val="005070A0"/>
    <w:rsid w:val="00507F96"/>
    <w:rsid w:val="00510766"/>
    <w:rsid w:val="005111F2"/>
    <w:rsid w:val="00512CBB"/>
    <w:rsid w:val="00513025"/>
    <w:rsid w:val="00516187"/>
    <w:rsid w:val="0052022C"/>
    <w:rsid w:val="00522728"/>
    <w:rsid w:val="00522F5D"/>
    <w:rsid w:val="00524D22"/>
    <w:rsid w:val="005256D3"/>
    <w:rsid w:val="005259E2"/>
    <w:rsid w:val="00525CE7"/>
    <w:rsid w:val="005261BD"/>
    <w:rsid w:val="00526257"/>
    <w:rsid w:val="0052649C"/>
    <w:rsid w:val="00526C0D"/>
    <w:rsid w:val="00527EFE"/>
    <w:rsid w:val="00530CC5"/>
    <w:rsid w:val="00531A0A"/>
    <w:rsid w:val="00531EB2"/>
    <w:rsid w:val="00532A69"/>
    <w:rsid w:val="00532EF7"/>
    <w:rsid w:val="00533E4B"/>
    <w:rsid w:val="00534CDF"/>
    <w:rsid w:val="00535DC3"/>
    <w:rsid w:val="00536798"/>
    <w:rsid w:val="00536850"/>
    <w:rsid w:val="00536883"/>
    <w:rsid w:val="00536EA9"/>
    <w:rsid w:val="005374FD"/>
    <w:rsid w:val="005404AC"/>
    <w:rsid w:val="005405B2"/>
    <w:rsid w:val="005409F0"/>
    <w:rsid w:val="00540D81"/>
    <w:rsid w:val="00540DB9"/>
    <w:rsid w:val="00541636"/>
    <w:rsid w:val="00544089"/>
    <w:rsid w:val="005440F6"/>
    <w:rsid w:val="00544A2E"/>
    <w:rsid w:val="0054723B"/>
    <w:rsid w:val="005473FE"/>
    <w:rsid w:val="00547FE7"/>
    <w:rsid w:val="005502AB"/>
    <w:rsid w:val="0055126E"/>
    <w:rsid w:val="005521BA"/>
    <w:rsid w:val="00552356"/>
    <w:rsid w:val="005533AF"/>
    <w:rsid w:val="00553E56"/>
    <w:rsid w:val="00553ECF"/>
    <w:rsid w:val="00554BB0"/>
    <w:rsid w:val="005550D6"/>
    <w:rsid w:val="00555A85"/>
    <w:rsid w:val="00556D39"/>
    <w:rsid w:val="00557D2C"/>
    <w:rsid w:val="00557FD5"/>
    <w:rsid w:val="005604F9"/>
    <w:rsid w:val="00560DBA"/>
    <w:rsid w:val="00561780"/>
    <w:rsid w:val="00561959"/>
    <w:rsid w:val="0056312D"/>
    <w:rsid w:val="00563D34"/>
    <w:rsid w:val="00563EF2"/>
    <w:rsid w:val="00565D10"/>
    <w:rsid w:val="0056778A"/>
    <w:rsid w:val="005705B2"/>
    <w:rsid w:val="00570703"/>
    <w:rsid w:val="0057070A"/>
    <w:rsid w:val="00570A7F"/>
    <w:rsid w:val="00570D57"/>
    <w:rsid w:val="005710D4"/>
    <w:rsid w:val="00571F5E"/>
    <w:rsid w:val="00572047"/>
    <w:rsid w:val="005729D4"/>
    <w:rsid w:val="00572C58"/>
    <w:rsid w:val="0057370A"/>
    <w:rsid w:val="00574B9B"/>
    <w:rsid w:val="00574DD0"/>
    <w:rsid w:val="00574EE3"/>
    <w:rsid w:val="00575048"/>
    <w:rsid w:val="005751A1"/>
    <w:rsid w:val="005754D1"/>
    <w:rsid w:val="0057631C"/>
    <w:rsid w:val="005808AB"/>
    <w:rsid w:val="00580925"/>
    <w:rsid w:val="005813A5"/>
    <w:rsid w:val="00583696"/>
    <w:rsid w:val="00583704"/>
    <w:rsid w:val="00583A54"/>
    <w:rsid w:val="00583F01"/>
    <w:rsid w:val="005848C7"/>
    <w:rsid w:val="00585918"/>
    <w:rsid w:val="00585DC4"/>
    <w:rsid w:val="00586E90"/>
    <w:rsid w:val="005874C2"/>
    <w:rsid w:val="00587D06"/>
    <w:rsid w:val="005900BC"/>
    <w:rsid w:val="0059044E"/>
    <w:rsid w:val="00590F1F"/>
    <w:rsid w:val="005917CE"/>
    <w:rsid w:val="00591919"/>
    <w:rsid w:val="005926DA"/>
    <w:rsid w:val="0059278A"/>
    <w:rsid w:val="00593482"/>
    <w:rsid w:val="0059377A"/>
    <w:rsid w:val="0059483A"/>
    <w:rsid w:val="00594D09"/>
    <w:rsid w:val="00595690"/>
    <w:rsid w:val="00596F3E"/>
    <w:rsid w:val="005975F5"/>
    <w:rsid w:val="00597FC7"/>
    <w:rsid w:val="005A0187"/>
    <w:rsid w:val="005A0684"/>
    <w:rsid w:val="005A2D50"/>
    <w:rsid w:val="005A2DC6"/>
    <w:rsid w:val="005A379D"/>
    <w:rsid w:val="005A661E"/>
    <w:rsid w:val="005A6862"/>
    <w:rsid w:val="005A735D"/>
    <w:rsid w:val="005B0D46"/>
    <w:rsid w:val="005B1272"/>
    <w:rsid w:val="005B154A"/>
    <w:rsid w:val="005B1AF1"/>
    <w:rsid w:val="005B29F0"/>
    <w:rsid w:val="005B390A"/>
    <w:rsid w:val="005B4597"/>
    <w:rsid w:val="005B4E37"/>
    <w:rsid w:val="005B4FF5"/>
    <w:rsid w:val="005B6549"/>
    <w:rsid w:val="005B74F5"/>
    <w:rsid w:val="005B7977"/>
    <w:rsid w:val="005B7D8F"/>
    <w:rsid w:val="005C0472"/>
    <w:rsid w:val="005C0F4B"/>
    <w:rsid w:val="005C120B"/>
    <w:rsid w:val="005C17C9"/>
    <w:rsid w:val="005C21A8"/>
    <w:rsid w:val="005C35A2"/>
    <w:rsid w:val="005C388F"/>
    <w:rsid w:val="005C3DF5"/>
    <w:rsid w:val="005C4233"/>
    <w:rsid w:val="005C77BB"/>
    <w:rsid w:val="005C7BFC"/>
    <w:rsid w:val="005D1A21"/>
    <w:rsid w:val="005D20BD"/>
    <w:rsid w:val="005D25F0"/>
    <w:rsid w:val="005D2CB7"/>
    <w:rsid w:val="005D35E8"/>
    <w:rsid w:val="005D49CA"/>
    <w:rsid w:val="005D4B80"/>
    <w:rsid w:val="005D4C98"/>
    <w:rsid w:val="005D5ACA"/>
    <w:rsid w:val="005D6AD6"/>
    <w:rsid w:val="005D6B8D"/>
    <w:rsid w:val="005D6CD5"/>
    <w:rsid w:val="005D79C1"/>
    <w:rsid w:val="005D7E65"/>
    <w:rsid w:val="005E1252"/>
    <w:rsid w:val="005E19C8"/>
    <w:rsid w:val="005E2813"/>
    <w:rsid w:val="005E2B3F"/>
    <w:rsid w:val="005E32E1"/>
    <w:rsid w:val="005E34B4"/>
    <w:rsid w:val="005E34BF"/>
    <w:rsid w:val="005E4B8F"/>
    <w:rsid w:val="005E689D"/>
    <w:rsid w:val="005E7151"/>
    <w:rsid w:val="005F1709"/>
    <w:rsid w:val="005F1CD6"/>
    <w:rsid w:val="005F1D73"/>
    <w:rsid w:val="005F2F3C"/>
    <w:rsid w:val="005F3245"/>
    <w:rsid w:val="005F359B"/>
    <w:rsid w:val="005F38D4"/>
    <w:rsid w:val="005F3D1C"/>
    <w:rsid w:val="005F5BEB"/>
    <w:rsid w:val="005F5FFC"/>
    <w:rsid w:val="00600045"/>
    <w:rsid w:val="006005C9"/>
    <w:rsid w:val="0060080A"/>
    <w:rsid w:val="00600A9D"/>
    <w:rsid w:val="00600ABE"/>
    <w:rsid w:val="00600CE2"/>
    <w:rsid w:val="00600CEF"/>
    <w:rsid w:val="00600D3C"/>
    <w:rsid w:val="00601F87"/>
    <w:rsid w:val="0060209F"/>
    <w:rsid w:val="00602364"/>
    <w:rsid w:val="00602CD1"/>
    <w:rsid w:val="00603A06"/>
    <w:rsid w:val="00603B2B"/>
    <w:rsid w:val="00603F80"/>
    <w:rsid w:val="0060432A"/>
    <w:rsid w:val="00605251"/>
    <w:rsid w:val="0060735F"/>
    <w:rsid w:val="006077C2"/>
    <w:rsid w:val="006109E3"/>
    <w:rsid w:val="00612DB0"/>
    <w:rsid w:val="00612E07"/>
    <w:rsid w:val="00614389"/>
    <w:rsid w:val="00614822"/>
    <w:rsid w:val="00615340"/>
    <w:rsid w:val="0061573B"/>
    <w:rsid w:val="0062065D"/>
    <w:rsid w:val="00620D56"/>
    <w:rsid w:val="00621C81"/>
    <w:rsid w:val="00621D4B"/>
    <w:rsid w:val="006224A8"/>
    <w:rsid w:val="0062267B"/>
    <w:rsid w:val="006239B8"/>
    <w:rsid w:val="00623F79"/>
    <w:rsid w:val="0062456D"/>
    <w:rsid w:val="00624F6D"/>
    <w:rsid w:val="006251DD"/>
    <w:rsid w:val="00627774"/>
    <w:rsid w:val="00630DBD"/>
    <w:rsid w:val="00631016"/>
    <w:rsid w:val="00631526"/>
    <w:rsid w:val="0063181F"/>
    <w:rsid w:val="00631A4A"/>
    <w:rsid w:val="00631F77"/>
    <w:rsid w:val="006343AE"/>
    <w:rsid w:val="006348E6"/>
    <w:rsid w:val="00634BC9"/>
    <w:rsid w:val="00635226"/>
    <w:rsid w:val="00635317"/>
    <w:rsid w:val="0064033D"/>
    <w:rsid w:val="0064179B"/>
    <w:rsid w:val="0064223A"/>
    <w:rsid w:val="00642962"/>
    <w:rsid w:val="00642F0C"/>
    <w:rsid w:val="006446EB"/>
    <w:rsid w:val="0064486D"/>
    <w:rsid w:val="006458DC"/>
    <w:rsid w:val="00646647"/>
    <w:rsid w:val="00647FC8"/>
    <w:rsid w:val="00647FD2"/>
    <w:rsid w:val="00650E75"/>
    <w:rsid w:val="00651CAB"/>
    <w:rsid w:val="0065272A"/>
    <w:rsid w:val="00653050"/>
    <w:rsid w:val="006530FC"/>
    <w:rsid w:val="006535A8"/>
    <w:rsid w:val="00653AB0"/>
    <w:rsid w:val="0065417A"/>
    <w:rsid w:val="006543CF"/>
    <w:rsid w:val="00655484"/>
    <w:rsid w:val="006555BC"/>
    <w:rsid w:val="00656636"/>
    <w:rsid w:val="00660308"/>
    <w:rsid w:val="00660C16"/>
    <w:rsid w:val="0066107C"/>
    <w:rsid w:val="00661CAD"/>
    <w:rsid w:val="00662C57"/>
    <w:rsid w:val="00662D58"/>
    <w:rsid w:val="00662E61"/>
    <w:rsid w:val="006638BC"/>
    <w:rsid w:val="00664360"/>
    <w:rsid w:val="00664CF6"/>
    <w:rsid w:val="00665304"/>
    <w:rsid w:val="006656A0"/>
    <w:rsid w:val="0066612D"/>
    <w:rsid w:val="00667CF2"/>
    <w:rsid w:val="00667FE8"/>
    <w:rsid w:val="006703C2"/>
    <w:rsid w:val="006704CD"/>
    <w:rsid w:val="00670F5C"/>
    <w:rsid w:val="00671CD6"/>
    <w:rsid w:val="00671FE3"/>
    <w:rsid w:val="00672331"/>
    <w:rsid w:val="00672DE5"/>
    <w:rsid w:val="006739FF"/>
    <w:rsid w:val="006742AB"/>
    <w:rsid w:val="00674936"/>
    <w:rsid w:val="0067571C"/>
    <w:rsid w:val="00676DEB"/>
    <w:rsid w:val="00676E5F"/>
    <w:rsid w:val="00677759"/>
    <w:rsid w:val="0068013E"/>
    <w:rsid w:val="006804EC"/>
    <w:rsid w:val="00681EAC"/>
    <w:rsid w:val="00682328"/>
    <w:rsid w:val="00683492"/>
    <w:rsid w:val="00684B30"/>
    <w:rsid w:val="00685E1F"/>
    <w:rsid w:val="0068606A"/>
    <w:rsid w:val="006903A1"/>
    <w:rsid w:val="00690494"/>
    <w:rsid w:val="0069098A"/>
    <w:rsid w:val="00690FF8"/>
    <w:rsid w:val="00691B45"/>
    <w:rsid w:val="00691B50"/>
    <w:rsid w:val="006922CB"/>
    <w:rsid w:val="0069301D"/>
    <w:rsid w:val="00693CE4"/>
    <w:rsid w:val="00695A1D"/>
    <w:rsid w:val="006960A4"/>
    <w:rsid w:val="006962BA"/>
    <w:rsid w:val="00697FC8"/>
    <w:rsid w:val="006A0533"/>
    <w:rsid w:val="006A1F54"/>
    <w:rsid w:val="006A2914"/>
    <w:rsid w:val="006A38A1"/>
    <w:rsid w:val="006A4E14"/>
    <w:rsid w:val="006A5BD4"/>
    <w:rsid w:val="006A5C82"/>
    <w:rsid w:val="006A648D"/>
    <w:rsid w:val="006A7002"/>
    <w:rsid w:val="006A7A6C"/>
    <w:rsid w:val="006A7AE8"/>
    <w:rsid w:val="006A7CE8"/>
    <w:rsid w:val="006B09B5"/>
    <w:rsid w:val="006B5B4B"/>
    <w:rsid w:val="006B5FD1"/>
    <w:rsid w:val="006B618D"/>
    <w:rsid w:val="006B6413"/>
    <w:rsid w:val="006B650D"/>
    <w:rsid w:val="006B6823"/>
    <w:rsid w:val="006B788D"/>
    <w:rsid w:val="006B7E7E"/>
    <w:rsid w:val="006C1335"/>
    <w:rsid w:val="006C253B"/>
    <w:rsid w:val="006C26B9"/>
    <w:rsid w:val="006C28DC"/>
    <w:rsid w:val="006C2CAD"/>
    <w:rsid w:val="006C2FF2"/>
    <w:rsid w:val="006C34B9"/>
    <w:rsid w:val="006C36D0"/>
    <w:rsid w:val="006C41AE"/>
    <w:rsid w:val="006C4C24"/>
    <w:rsid w:val="006C61F6"/>
    <w:rsid w:val="006C713F"/>
    <w:rsid w:val="006C72ED"/>
    <w:rsid w:val="006C775C"/>
    <w:rsid w:val="006C7774"/>
    <w:rsid w:val="006D04FC"/>
    <w:rsid w:val="006D167F"/>
    <w:rsid w:val="006D2855"/>
    <w:rsid w:val="006D3593"/>
    <w:rsid w:val="006D3ABA"/>
    <w:rsid w:val="006D3B24"/>
    <w:rsid w:val="006D4C0E"/>
    <w:rsid w:val="006D4C36"/>
    <w:rsid w:val="006D509C"/>
    <w:rsid w:val="006D65C6"/>
    <w:rsid w:val="006D72E3"/>
    <w:rsid w:val="006D7301"/>
    <w:rsid w:val="006E0164"/>
    <w:rsid w:val="006E057F"/>
    <w:rsid w:val="006E06BE"/>
    <w:rsid w:val="006E13A8"/>
    <w:rsid w:val="006E1A76"/>
    <w:rsid w:val="006E2C8E"/>
    <w:rsid w:val="006E313E"/>
    <w:rsid w:val="006E35C4"/>
    <w:rsid w:val="006E36C6"/>
    <w:rsid w:val="006E39E6"/>
    <w:rsid w:val="006E40CB"/>
    <w:rsid w:val="006E4989"/>
    <w:rsid w:val="006E7177"/>
    <w:rsid w:val="006E732F"/>
    <w:rsid w:val="006F020C"/>
    <w:rsid w:val="006F075C"/>
    <w:rsid w:val="006F0844"/>
    <w:rsid w:val="006F0AA6"/>
    <w:rsid w:val="006F0F85"/>
    <w:rsid w:val="006F20DE"/>
    <w:rsid w:val="006F340D"/>
    <w:rsid w:val="006F390C"/>
    <w:rsid w:val="006F3AAF"/>
    <w:rsid w:val="006F3D6C"/>
    <w:rsid w:val="006F3F63"/>
    <w:rsid w:val="006F4B42"/>
    <w:rsid w:val="006F5011"/>
    <w:rsid w:val="006F53B6"/>
    <w:rsid w:val="006F5DAB"/>
    <w:rsid w:val="006F64DB"/>
    <w:rsid w:val="006F6790"/>
    <w:rsid w:val="006F6E1B"/>
    <w:rsid w:val="006F700B"/>
    <w:rsid w:val="006F71A5"/>
    <w:rsid w:val="006F7474"/>
    <w:rsid w:val="006F7624"/>
    <w:rsid w:val="006F77FC"/>
    <w:rsid w:val="00700EAC"/>
    <w:rsid w:val="007012FD"/>
    <w:rsid w:val="00701CE7"/>
    <w:rsid w:val="00702D84"/>
    <w:rsid w:val="00702E4A"/>
    <w:rsid w:val="00703245"/>
    <w:rsid w:val="00704192"/>
    <w:rsid w:val="00704B63"/>
    <w:rsid w:val="00706217"/>
    <w:rsid w:val="007070C7"/>
    <w:rsid w:val="00707748"/>
    <w:rsid w:val="00707DB3"/>
    <w:rsid w:val="007109AF"/>
    <w:rsid w:val="00710FFF"/>
    <w:rsid w:val="00712842"/>
    <w:rsid w:val="00712B68"/>
    <w:rsid w:val="00713042"/>
    <w:rsid w:val="00713CD5"/>
    <w:rsid w:val="00713D08"/>
    <w:rsid w:val="00713DA3"/>
    <w:rsid w:val="00715056"/>
    <w:rsid w:val="007153BF"/>
    <w:rsid w:val="0071591C"/>
    <w:rsid w:val="00715DDE"/>
    <w:rsid w:val="00716027"/>
    <w:rsid w:val="0071739E"/>
    <w:rsid w:val="00717E0B"/>
    <w:rsid w:val="00717E30"/>
    <w:rsid w:val="0072075F"/>
    <w:rsid w:val="00720B39"/>
    <w:rsid w:val="00721702"/>
    <w:rsid w:val="007218FA"/>
    <w:rsid w:val="00721FE0"/>
    <w:rsid w:val="00722687"/>
    <w:rsid w:val="00722AF4"/>
    <w:rsid w:val="007233FE"/>
    <w:rsid w:val="0072369F"/>
    <w:rsid w:val="00723B00"/>
    <w:rsid w:val="00723BFA"/>
    <w:rsid w:val="00723FB1"/>
    <w:rsid w:val="00726A2A"/>
    <w:rsid w:val="00726E20"/>
    <w:rsid w:val="00727B4E"/>
    <w:rsid w:val="00727F36"/>
    <w:rsid w:val="0073279E"/>
    <w:rsid w:val="00732AD3"/>
    <w:rsid w:val="0073368C"/>
    <w:rsid w:val="0073477D"/>
    <w:rsid w:val="0073511A"/>
    <w:rsid w:val="00735293"/>
    <w:rsid w:val="007353C7"/>
    <w:rsid w:val="00740AFA"/>
    <w:rsid w:val="00740CF4"/>
    <w:rsid w:val="007416AC"/>
    <w:rsid w:val="0074180E"/>
    <w:rsid w:val="00741DB8"/>
    <w:rsid w:val="007420E4"/>
    <w:rsid w:val="007424CD"/>
    <w:rsid w:val="00742909"/>
    <w:rsid w:val="00743AE5"/>
    <w:rsid w:val="0074460E"/>
    <w:rsid w:val="00746021"/>
    <w:rsid w:val="00746585"/>
    <w:rsid w:val="00746BF4"/>
    <w:rsid w:val="00746D30"/>
    <w:rsid w:val="007477AF"/>
    <w:rsid w:val="00747D26"/>
    <w:rsid w:val="0075046D"/>
    <w:rsid w:val="007518E3"/>
    <w:rsid w:val="007519AA"/>
    <w:rsid w:val="00751CD8"/>
    <w:rsid w:val="007526FB"/>
    <w:rsid w:val="00753685"/>
    <w:rsid w:val="00753DA4"/>
    <w:rsid w:val="00754385"/>
    <w:rsid w:val="00754CAA"/>
    <w:rsid w:val="00754FA8"/>
    <w:rsid w:val="0075624B"/>
    <w:rsid w:val="007575FB"/>
    <w:rsid w:val="007576F9"/>
    <w:rsid w:val="007604B9"/>
    <w:rsid w:val="00760CD5"/>
    <w:rsid w:val="007620F2"/>
    <w:rsid w:val="00762A2C"/>
    <w:rsid w:val="00763A21"/>
    <w:rsid w:val="00763E84"/>
    <w:rsid w:val="0076487B"/>
    <w:rsid w:val="00764F80"/>
    <w:rsid w:val="007666CF"/>
    <w:rsid w:val="00766C9E"/>
    <w:rsid w:val="00766E22"/>
    <w:rsid w:val="00767035"/>
    <w:rsid w:val="007674E0"/>
    <w:rsid w:val="007679C6"/>
    <w:rsid w:val="00770AFC"/>
    <w:rsid w:val="00770DF2"/>
    <w:rsid w:val="00772293"/>
    <w:rsid w:val="007727C4"/>
    <w:rsid w:val="007739C4"/>
    <w:rsid w:val="00773A4C"/>
    <w:rsid w:val="00775FED"/>
    <w:rsid w:val="00776369"/>
    <w:rsid w:val="00776793"/>
    <w:rsid w:val="00776B23"/>
    <w:rsid w:val="0077716F"/>
    <w:rsid w:val="0077764B"/>
    <w:rsid w:val="007778E4"/>
    <w:rsid w:val="007816C8"/>
    <w:rsid w:val="00782A72"/>
    <w:rsid w:val="007830AC"/>
    <w:rsid w:val="00783147"/>
    <w:rsid w:val="00783716"/>
    <w:rsid w:val="00783E46"/>
    <w:rsid w:val="00784206"/>
    <w:rsid w:val="007848F3"/>
    <w:rsid w:val="00784A06"/>
    <w:rsid w:val="00784BDA"/>
    <w:rsid w:val="007858FA"/>
    <w:rsid w:val="00785940"/>
    <w:rsid w:val="00785CF9"/>
    <w:rsid w:val="007860A7"/>
    <w:rsid w:val="007860CD"/>
    <w:rsid w:val="00786B16"/>
    <w:rsid w:val="00790D0C"/>
    <w:rsid w:val="00791AB3"/>
    <w:rsid w:val="00794166"/>
    <w:rsid w:val="0079587F"/>
    <w:rsid w:val="00795D1B"/>
    <w:rsid w:val="00795ED5"/>
    <w:rsid w:val="0079615B"/>
    <w:rsid w:val="00796A28"/>
    <w:rsid w:val="00796ADC"/>
    <w:rsid w:val="00796DE4"/>
    <w:rsid w:val="0079729C"/>
    <w:rsid w:val="007978D2"/>
    <w:rsid w:val="007A2309"/>
    <w:rsid w:val="007A2959"/>
    <w:rsid w:val="007A4217"/>
    <w:rsid w:val="007A44C3"/>
    <w:rsid w:val="007A524B"/>
    <w:rsid w:val="007A5EE4"/>
    <w:rsid w:val="007B03D3"/>
    <w:rsid w:val="007B08EE"/>
    <w:rsid w:val="007B13BA"/>
    <w:rsid w:val="007B2E3A"/>
    <w:rsid w:val="007B3E62"/>
    <w:rsid w:val="007B40BB"/>
    <w:rsid w:val="007B56E7"/>
    <w:rsid w:val="007B576B"/>
    <w:rsid w:val="007B5B29"/>
    <w:rsid w:val="007B6997"/>
    <w:rsid w:val="007B6F1B"/>
    <w:rsid w:val="007B73A7"/>
    <w:rsid w:val="007B77E3"/>
    <w:rsid w:val="007B79AB"/>
    <w:rsid w:val="007B7B40"/>
    <w:rsid w:val="007C0519"/>
    <w:rsid w:val="007C07A6"/>
    <w:rsid w:val="007C18B5"/>
    <w:rsid w:val="007C2E87"/>
    <w:rsid w:val="007C34E2"/>
    <w:rsid w:val="007C3D1F"/>
    <w:rsid w:val="007C4A6F"/>
    <w:rsid w:val="007C4F9D"/>
    <w:rsid w:val="007C5A03"/>
    <w:rsid w:val="007C660F"/>
    <w:rsid w:val="007C6EC8"/>
    <w:rsid w:val="007C7068"/>
    <w:rsid w:val="007C76BA"/>
    <w:rsid w:val="007C7F35"/>
    <w:rsid w:val="007D05BD"/>
    <w:rsid w:val="007D1327"/>
    <w:rsid w:val="007D1835"/>
    <w:rsid w:val="007D365A"/>
    <w:rsid w:val="007D3AE8"/>
    <w:rsid w:val="007D6509"/>
    <w:rsid w:val="007D6734"/>
    <w:rsid w:val="007D6D76"/>
    <w:rsid w:val="007D7B78"/>
    <w:rsid w:val="007D7BEA"/>
    <w:rsid w:val="007E0F0B"/>
    <w:rsid w:val="007E125F"/>
    <w:rsid w:val="007E1769"/>
    <w:rsid w:val="007E1E13"/>
    <w:rsid w:val="007E2059"/>
    <w:rsid w:val="007E2254"/>
    <w:rsid w:val="007E2640"/>
    <w:rsid w:val="007E2685"/>
    <w:rsid w:val="007E29F2"/>
    <w:rsid w:val="007E509F"/>
    <w:rsid w:val="007E5F94"/>
    <w:rsid w:val="007E6765"/>
    <w:rsid w:val="007E6934"/>
    <w:rsid w:val="007E79BB"/>
    <w:rsid w:val="007F083E"/>
    <w:rsid w:val="007F279F"/>
    <w:rsid w:val="007F2D47"/>
    <w:rsid w:val="007F2FF7"/>
    <w:rsid w:val="007F5A63"/>
    <w:rsid w:val="007F5DF5"/>
    <w:rsid w:val="007F5E1A"/>
    <w:rsid w:val="007F6545"/>
    <w:rsid w:val="007F6B24"/>
    <w:rsid w:val="007F7D78"/>
    <w:rsid w:val="007F7DC8"/>
    <w:rsid w:val="00800321"/>
    <w:rsid w:val="00800D5E"/>
    <w:rsid w:val="008012DD"/>
    <w:rsid w:val="00801EDB"/>
    <w:rsid w:val="0080269B"/>
    <w:rsid w:val="00802E24"/>
    <w:rsid w:val="008031AB"/>
    <w:rsid w:val="008041E2"/>
    <w:rsid w:val="00804258"/>
    <w:rsid w:val="00805196"/>
    <w:rsid w:val="008061A2"/>
    <w:rsid w:val="00806825"/>
    <w:rsid w:val="00807266"/>
    <w:rsid w:val="00810ED2"/>
    <w:rsid w:val="00810FE0"/>
    <w:rsid w:val="00811720"/>
    <w:rsid w:val="00811DBC"/>
    <w:rsid w:val="00811FA8"/>
    <w:rsid w:val="00811FAD"/>
    <w:rsid w:val="0081227A"/>
    <w:rsid w:val="0081238C"/>
    <w:rsid w:val="00812DB9"/>
    <w:rsid w:val="00812F15"/>
    <w:rsid w:val="0081372E"/>
    <w:rsid w:val="00813915"/>
    <w:rsid w:val="00813AC4"/>
    <w:rsid w:val="00813DFB"/>
    <w:rsid w:val="00813E3A"/>
    <w:rsid w:val="00814C32"/>
    <w:rsid w:val="00815C58"/>
    <w:rsid w:val="008170C6"/>
    <w:rsid w:val="0081765F"/>
    <w:rsid w:val="0082025A"/>
    <w:rsid w:val="0082101D"/>
    <w:rsid w:val="008216D7"/>
    <w:rsid w:val="00822753"/>
    <w:rsid w:val="008229EC"/>
    <w:rsid w:val="00822E0F"/>
    <w:rsid w:val="00823353"/>
    <w:rsid w:val="008237DF"/>
    <w:rsid w:val="00823820"/>
    <w:rsid w:val="008244E3"/>
    <w:rsid w:val="00824C61"/>
    <w:rsid w:val="00824EF5"/>
    <w:rsid w:val="008252B7"/>
    <w:rsid w:val="00827202"/>
    <w:rsid w:val="00827EBE"/>
    <w:rsid w:val="0083016F"/>
    <w:rsid w:val="00831599"/>
    <w:rsid w:val="00833905"/>
    <w:rsid w:val="008342E9"/>
    <w:rsid w:val="0083440A"/>
    <w:rsid w:val="008348C0"/>
    <w:rsid w:val="00835697"/>
    <w:rsid w:val="0083606F"/>
    <w:rsid w:val="00836110"/>
    <w:rsid w:val="00836530"/>
    <w:rsid w:val="008375C5"/>
    <w:rsid w:val="0083772D"/>
    <w:rsid w:val="008406EA"/>
    <w:rsid w:val="00840EE2"/>
    <w:rsid w:val="0084173A"/>
    <w:rsid w:val="00841F1B"/>
    <w:rsid w:val="008424B4"/>
    <w:rsid w:val="008430E6"/>
    <w:rsid w:val="00843250"/>
    <w:rsid w:val="008432BF"/>
    <w:rsid w:val="00843CF1"/>
    <w:rsid w:val="008440D1"/>
    <w:rsid w:val="008445EB"/>
    <w:rsid w:val="0084484F"/>
    <w:rsid w:val="00844C8E"/>
    <w:rsid w:val="00844C94"/>
    <w:rsid w:val="008467B2"/>
    <w:rsid w:val="00846BEF"/>
    <w:rsid w:val="00847121"/>
    <w:rsid w:val="00847F06"/>
    <w:rsid w:val="008512AC"/>
    <w:rsid w:val="008516F8"/>
    <w:rsid w:val="008517B7"/>
    <w:rsid w:val="008518C5"/>
    <w:rsid w:val="00851FF8"/>
    <w:rsid w:val="00852F4C"/>
    <w:rsid w:val="0085334C"/>
    <w:rsid w:val="00853482"/>
    <w:rsid w:val="00853502"/>
    <w:rsid w:val="008536B4"/>
    <w:rsid w:val="0085387B"/>
    <w:rsid w:val="00854CEE"/>
    <w:rsid w:val="00854EB5"/>
    <w:rsid w:val="008550C6"/>
    <w:rsid w:val="008553E6"/>
    <w:rsid w:val="008564A9"/>
    <w:rsid w:val="008614A0"/>
    <w:rsid w:val="008625B8"/>
    <w:rsid w:val="008631FD"/>
    <w:rsid w:val="008641F1"/>
    <w:rsid w:val="00864C22"/>
    <w:rsid w:val="00866F5D"/>
    <w:rsid w:val="0086710F"/>
    <w:rsid w:val="00867614"/>
    <w:rsid w:val="00870D9D"/>
    <w:rsid w:val="008714C4"/>
    <w:rsid w:val="00871CF9"/>
    <w:rsid w:val="00871DD2"/>
    <w:rsid w:val="00871FE8"/>
    <w:rsid w:val="00872ABE"/>
    <w:rsid w:val="00872E03"/>
    <w:rsid w:val="00873365"/>
    <w:rsid w:val="00873DF1"/>
    <w:rsid w:val="00874770"/>
    <w:rsid w:val="008754CC"/>
    <w:rsid w:val="00875634"/>
    <w:rsid w:val="00875F36"/>
    <w:rsid w:val="00877B68"/>
    <w:rsid w:val="00877FA8"/>
    <w:rsid w:val="00880E97"/>
    <w:rsid w:val="00882120"/>
    <w:rsid w:val="008822E8"/>
    <w:rsid w:val="00882345"/>
    <w:rsid w:val="0088249A"/>
    <w:rsid w:val="00882D59"/>
    <w:rsid w:val="0088333A"/>
    <w:rsid w:val="008836C0"/>
    <w:rsid w:val="008840E0"/>
    <w:rsid w:val="00884104"/>
    <w:rsid w:val="00884B40"/>
    <w:rsid w:val="00884DC0"/>
    <w:rsid w:val="00886964"/>
    <w:rsid w:val="00887091"/>
    <w:rsid w:val="00887617"/>
    <w:rsid w:val="00887759"/>
    <w:rsid w:val="00890791"/>
    <w:rsid w:val="00893B85"/>
    <w:rsid w:val="00894359"/>
    <w:rsid w:val="008945D7"/>
    <w:rsid w:val="00894AAF"/>
    <w:rsid w:val="00895DDD"/>
    <w:rsid w:val="00897200"/>
    <w:rsid w:val="00897219"/>
    <w:rsid w:val="008975FD"/>
    <w:rsid w:val="00897A3E"/>
    <w:rsid w:val="00897FA3"/>
    <w:rsid w:val="008A0DA3"/>
    <w:rsid w:val="008A12A5"/>
    <w:rsid w:val="008A2721"/>
    <w:rsid w:val="008A2DB0"/>
    <w:rsid w:val="008A318F"/>
    <w:rsid w:val="008A405D"/>
    <w:rsid w:val="008A4F76"/>
    <w:rsid w:val="008A5017"/>
    <w:rsid w:val="008A644E"/>
    <w:rsid w:val="008A657B"/>
    <w:rsid w:val="008A752B"/>
    <w:rsid w:val="008A777D"/>
    <w:rsid w:val="008A7974"/>
    <w:rsid w:val="008A79B1"/>
    <w:rsid w:val="008A79D7"/>
    <w:rsid w:val="008B0791"/>
    <w:rsid w:val="008B07EF"/>
    <w:rsid w:val="008B21FA"/>
    <w:rsid w:val="008B269E"/>
    <w:rsid w:val="008B2925"/>
    <w:rsid w:val="008B2C94"/>
    <w:rsid w:val="008B3EF5"/>
    <w:rsid w:val="008B631A"/>
    <w:rsid w:val="008B6BF7"/>
    <w:rsid w:val="008B7C78"/>
    <w:rsid w:val="008C01D6"/>
    <w:rsid w:val="008C02B0"/>
    <w:rsid w:val="008C0499"/>
    <w:rsid w:val="008C09A6"/>
    <w:rsid w:val="008C0D65"/>
    <w:rsid w:val="008C0F23"/>
    <w:rsid w:val="008C3C55"/>
    <w:rsid w:val="008C4517"/>
    <w:rsid w:val="008C455A"/>
    <w:rsid w:val="008C4822"/>
    <w:rsid w:val="008C4DDE"/>
    <w:rsid w:val="008C4F73"/>
    <w:rsid w:val="008C5013"/>
    <w:rsid w:val="008C5511"/>
    <w:rsid w:val="008C6222"/>
    <w:rsid w:val="008C6D8A"/>
    <w:rsid w:val="008C750F"/>
    <w:rsid w:val="008C7957"/>
    <w:rsid w:val="008D0895"/>
    <w:rsid w:val="008D1003"/>
    <w:rsid w:val="008D1470"/>
    <w:rsid w:val="008D1660"/>
    <w:rsid w:val="008D1F50"/>
    <w:rsid w:val="008D2CCD"/>
    <w:rsid w:val="008D2ED0"/>
    <w:rsid w:val="008D2F8C"/>
    <w:rsid w:val="008D34BE"/>
    <w:rsid w:val="008D3C9B"/>
    <w:rsid w:val="008D3FB9"/>
    <w:rsid w:val="008D4A4C"/>
    <w:rsid w:val="008D509D"/>
    <w:rsid w:val="008D7267"/>
    <w:rsid w:val="008D7948"/>
    <w:rsid w:val="008E02CF"/>
    <w:rsid w:val="008E11A6"/>
    <w:rsid w:val="008E1EF8"/>
    <w:rsid w:val="008E2AB9"/>
    <w:rsid w:val="008E2EE8"/>
    <w:rsid w:val="008E340A"/>
    <w:rsid w:val="008E36E2"/>
    <w:rsid w:val="008E3746"/>
    <w:rsid w:val="008E5880"/>
    <w:rsid w:val="008E74C4"/>
    <w:rsid w:val="008E7F1C"/>
    <w:rsid w:val="008F070D"/>
    <w:rsid w:val="008F0AE5"/>
    <w:rsid w:val="008F0F08"/>
    <w:rsid w:val="008F10CD"/>
    <w:rsid w:val="008F1A2E"/>
    <w:rsid w:val="008F1BEF"/>
    <w:rsid w:val="008F1EEF"/>
    <w:rsid w:val="008F23EA"/>
    <w:rsid w:val="008F2B74"/>
    <w:rsid w:val="008F39D7"/>
    <w:rsid w:val="008F3AFB"/>
    <w:rsid w:val="008F3D63"/>
    <w:rsid w:val="008F5528"/>
    <w:rsid w:val="008F5AB3"/>
    <w:rsid w:val="008F7857"/>
    <w:rsid w:val="009000C2"/>
    <w:rsid w:val="009004E1"/>
    <w:rsid w:val="00901938"/>
    <w:rsid w:val="00902C65"/>
    <w:rsid w:val="0090419E"/>
    <w:rsid w:val="00904A5A"/>
    <w:rsid w:val="0090570B"/>
    <w:rsid w:val="0090673E"/>
    <w:rsid w:val="00907D3A"/>
    <w:rsid w:val="00910D04"/>
    <w:rsid w:val="0091273C"/>
    <w:rsid w:val="0091295B"/>
    <w:rsid w:val="00913369"/>
    <w:rsid w:val="009134D4"/>
    <w:rsid w:val="00914536"/>
    <w:rsid w:val="00914A00"/>
    <w:rsid w:val="00914C8C"/>
    <w:rsid w:val="00915197"/>
    <w:rsid w:val="00915834"/>
    <w:rsid w:val="009166DB"/>
    <w:rsid w:val="00916B7D"/>
    <w:rsid w:val="00921991"/>
    <w:rsid w:val="0092219A"/>
    <w:rsid w:val="009233BD"/>
    <w:rsid w:val="00923A90"/>
    <w:rsid w:val="00924220"/>
    <w:rsid w:val="00924510"/>
    <w:rsid w:val="0092462A"/>
    <w:rsid w:val="009259D9"/>
    <w:rsid w:val="00926410"/>
    <w:rsid w:val="00927032"/>
    <w:rsid w:val="00927288"/>
    <w:rsid w:val="009278B1"/>
    <w:rsid w:val="009279BE"/>
    <w:rsid w:val="00930378"/>
    <w:rsid w:val="00930D5D"/>
    <w:rsid w:val="00931211"/>
    <w:rsid w:val="00931561"/>
    <w:rsid w:val="009316C7"/>
    <w:rsid w:val="00931C99"/>
    <w:rsid w:val="00931ED5"/>
    <w:rsid w:val="00932250"/>
    <w:rsid w:val="00932CF0"/>
    <w:rsid w:val="00934389"/>
    <w:rsid w:val="00934974"/>
    <w:rsid w:val="00935A65"/>
    <w:rsid w:val="00935E72"/>
    <w:rsid w:val="009365BF"/>
    <w:rsid w:val="009367A8"/>
    <w:rsid w:val="00936823"/>
    <w:rsid w:val="00936AE9"/>
    <w:rsid w:val="00936C55"/>
    <w:rsid w:val="00937478"/>
    <w:rsid w:val="009378CE"/>
    <w:rsid w:val="00940FAA"/>
    <w:rsid w:val="00941638"/>
    <w:rsid w:val="0094342A"/>
    <w:rsid w:val="009438F1"/>
    <w:rsid w:val="00943A70"/>
    <w:rsid w:val="009444DA"/>
    <w:rsid w:val="00944723"/>
    <w:rsid w:val="00944DEA"/>
    <w:rsid w:val="0094584B"/>
    <w:rsid w:val="009458CF"/>
    <w:rsid w:val="00945DEF"/>
    <w:rsid w:val="009462CD"/>
    <w:rsid w:val="00946CC5"/>
    <w:rsid w:val="009478DC"/>
    <w:rsid w:val="009516F9"/>
    <w:rsid w:val="00952C1B"/>
    <w:rsid w:val="00953482"/>
    <w:rsid w:val="00954673"/>
    <w:rsid w:val="0095473F"/>
    <w:rsid w:val="00954B28"/>
    <w:rsid w:val="00954C00"/>
    <w:rsid w:val="009550B2"/>
    <w:rsid w:val="009554AD"/>
    <w:rsid w:val="00955D3A"/>
    <w:rsid w:val="00956029"/>
    <w:rsid w:val="00956C04"/>
    <w:rsid w:val="009571CE"/>
    <w:rsid w:val="009577F0"/>
    <w:rsid w:val="009602E3"/>
    <w:rsid w:val="0096069A"/>
    <w:rsid w:val="0096072C"/>
    <w:rsid w:val="00960E4F"/>
    <w:rsid w:val="00961BCC"/>
    <w:rsid w:val="009627DA"/>
    <w:rsid w:val="00963205"/>
    <w:rsid w:val="00966D46"/>
    <w:rsid w:val="00967E11"/>
    <w:rsid w:val="0097088E"/>
    <w:rsid w:val="00971158"/>
    <w:rsid w:val="00971333"/>
    <w:rsid w:val="009719B4"/>
    <w:rsid w:val="00972F63"/>
    <w:rsid w:val="0097304A"/>
    <w:rsid w:val="00973557"/>
    <w:rsid w:val="00973811"/>
    <w:rsid w:val="00973A5A"/>
    <w:rsid w:val="00973FF8"/>
    <w:rsid w:val="00974061"/>
    <w:rsid w:val="00974788"/>
    <w:rsid w:val="00974852"/>
    <w:rsid w:val="00974B35"/>
    <w:rsid w:val="00975478"/>
    <w:rsid w:val="00976174"/>
    <w:rsid w:val="0097638C"/>
    <w:rsid w:val="00976C2D"/>
    <w:rsid w:val="00976DA6"/>
    <w:rsid w:val="00977316"/>
    <w:rsid w:val="00977F5F"/>
    <w:rsid w:val="00980FBD"/>
    <w:rsid w:val="009813AC"/>
    <w:rsid w:val="00982874"/>
    <w:rsid w:val="0098365C"/>
    <w:rsid w:val="0098368C"/>
    <w:rsid w:val="00983AAF"/>
    <w:rsid w:val="009844D7"/>
    <w:rsid w:val="00984750"/>
    <w:rsid w:val="00984F39"/>
    <w:rsid w:val="00985366"/>
    <w:rsid w:val="00985CC0"/>
    <w:rsid w:val="0098661C"/>
    <w:rsid w:val="009866C3"/>
    <w:rsid w:val="0098713F"/>
    <w:rsid w:val="009876A9"/>
    <w:rsid w:val="009901C2"/>
    <w:rsid w:val="00990828"/>
    <w:rsid w:val="0099088F"/>
    <w:rsid w:val="009922C2"/>
    <w:rsid w:val="009929EC"/>
    <w:rsid w:val="00992D06"/>
    <w:rsid w:val="00992D59"/>
    <w:rsid w:val="009932FC"/>
    <w:rsid w:val="00993832"/>
    <w:rsid w:val="00994111"/>
    <w:rsid w:val="00995428"/>
    <w:rsid w:val="0099557F"/>
    <w:rsid w:val="00996B0E"/>
    <w:rsid w:val="00996D56"/>
    <w:rsid w:val="00997270"/>
    <w:rsid w:val="0099740F"/>
    <w:rsid w:val="009979D6"/>
    <w:rsid w:val="009A11B6"/>
    <w:rsid w:val="009A1FB7"/>
    <w:rsid w:val="009A2895"/>
    <w:rsid w:val="009A37A9"/>
    <w:rsid w:val="009A4461"/>
    <w:rsid w:val="009A49E2"/>
    <w:rsid w:val="009A5470"/>
    <w:rsid w:val="009A78C8"/>
    <w:rsid w:val="009B02B7"/>
    <w:rsid w:val="009B05C8"/>
    <w:rsid w:val="009B0700"/>
    <w:rsid w:val="009B0950"/>
    <w:rsid w:val="009B1F6A"/>
    <w:rsid w:val="009B209D"/>
    <w:rsid w:val="009B222D"/>
    <w:rsid w:val="009B3D80"/>
    <w:rsid w:val="009B3F41"/>
    <w:rsid w:val="009B4CF4"/>
    <w:rsid w:val="009B4E98"/>
    <w:rsid w:val="009B4FA3"/>
    <w:rsid w:val="009B5841"/>
    <w:rsid w:val="009B626E"/>
    <w:rsid w:val="009B6569"/>
    <w:rsid w:val="009B6C32"/>
    <w:rsid w:val="009B6F45"/>
    <w:rsid w:val="009B7A86"/>
    <w:rsid w:val="009C2135"/>
    <w:rsid w:val="009C4B9D"/>
    <w:rsid w:val="009C5CF2"/>
    <w:rsid w:val="009C6B90"/>
    <w:rsid w:val="009C6F0F"/>
    <w:rsid w:val="009C7181"/>
    <w:rsid w:val="009C7352"/>
    <w:rsid w:val="009C777F"/>
    <w:rsid w:val="009C7860"/>
    <w:rsid w:val="009C79D8"/>
    <w:rsid w:val="009C7B0F"/>
    <w:rsid w:val="009D0C90"/>
    <w:rsid w:val="009D0E44"/>
    <w:rsid w:val="009D2906"/>
    <w:rsid w:val="009D3050"/>
    <w:rsid w:val="009D4278"/>
    <w:rsid w:val="009D450E"/>
    <w:rsid w:val="009D451D"/>
    <w:rsid w:val="009D5B65"/>
    <w:rsid w:val="009D5DF4"/>
    <w:rsid w:val="009D635A"/>
    <w:rsid w:val="009D6F39"/>
    <w:rsid w:val="009D7B41"/>
    <w:rsid w:val="009D7BD3"/>
    <w:rsid w:val="009E0024"/>
    <w:rsid w:val="009E0133"/>
    <w:rsid w:val="009E16DE"/>
    <w:rsid w:val="009E1755"/>
    <w:rsid w:val="009E1DBA"/>
    <w:rsid w:val="009E20D7"/>
    <w:rsid w:val="009E2E06"/>
    <w:rsid w:val="009E347E"/>
    <w:rsid w:val="009E36A8"/>
    <w:rsid w:val="009E48AF"/>
    <w:rsid w:val="009E4CC1"/>
    <w:rsid w:val="009E4DCC"/>
    <w:rsid w:val="009E5181"/>
    <w:rsid w:val="009E5225"/>
    <w:rsid w:val="009E6758"/>
    <w:rsid w:val="009E6B86"/>
    <w:rsid w:val="009E73F4"/>
    <w:rsid w:val="009E77EE"/>
    <w:rsid w:val="009F00B1"/>
    <w:rsid w:val="009F00C7"/>
    <w:rsid w:val="009F00FC"/>
    <w:rsid w:val="009F0F3A"/>
    <w:rsid w:val="009F0FAA"/>
    <w:rsid w:val="009F1923"/>
    <w:rsid w:val="009F1A33"/>
    <w:rsid w:val="009F1A90"/>
    <w:rsid w:val="009F23C7"/>
    <w:rsid w:val="009F2423"/>
    <w:rsid w:val="009F24E6"/>
    <w:rsid w:val="009F29DA"/>
    <w:rsid w:val="009F2B43"/>
    <w:rsid w:val="009F31D4"/>
    <w:rsid w:val="009F3BD5"/>
    <w:rsid w:val="009F45B2"/>
    <w:rsid w:val="009F5933"/>
    <w:rsid w:val="009F5FA9"/>
    <w:rsid w:val="009F6A84"/>
    <w:rsid w:val="009F6DDC"/>
    <w:rsid w:val="00A00659"/>
    <w:rsid w:val="00A00A41"/>
    <w:rsid w:val="00A00AF5"/>
    <w:rsid w:val="00A01010"/>
    <w:rsid w:val="00A0390D"/>
    <w:rsid w:val="00A044A1"/>
    <w:rsid w:val="00A04771"/>
    <w:rsid w:val="00A055F8"/>
    <w:rsid w:val="00A058A1"/>
    <w:rsid w:val="00A05BE4"/>
    <w:rsid w:val="00A06F25"/>
    <w:rsid w:val="00A117CD"/>
    <w:rsid w:val="00A117D7"/>
    <w:rsid w:val="00A11D15"/>
    <w:rsid w:val="00A123AE"/>
    <w:rsid w:val="00A12559"/>
    <w:rsid w:val="00A12F4D"/>
    <w:rsid w:val="00A12F62"/>
    <w:rsid w:val="00A13091"/>
    <w:rsid w:val="00A13631"/>
    <w:rsid w:val="00A13A80"/>
    <w:rsid w:val="00A14E4E"/>
    <w:rsid w:val="00A152A6"/>
    <w:rsid w:val="00A1629D"/>
    <w:rsid w:val="00A1728A"/>
    <w:rsid w:val="00A17BE2"/>
    <w:rsid w:val="00A20136"/>
    <w:rsid w:val="00A2018C"/>
    <w:rsid w:val="00A20608"/>
    <w:rsid w:val="00A21C0E"/>
    <w:rsid w:val="00A22DC7"/>
    <w:rsid w:val="00A22F9C"/>
    <w:rsid w:val="00A23CB4"/>
    <w:rsid w:val="00A24677"/>
    <w:rsid w:val="00A253CD"/>
    <w:rsid w:val="00A25B0D"/>
    <w:rsid w:val="00A25BA3"/>
    <w:rsid w:val="00A26A31"/>
    <w:rsid w:val="00A27E5A"/>
    <w:rsid w:val="00A3027A"/>
    <w:rsid w:val="00A3048F"/>
    <w:rsid w:val="00A311AF"/>
    <w:rsid w:val="00A3214B"/>
    <w:rsid w:val="00A331AA"/>
    <w:rsid w:val="00A3396F"/>
    <w:rsid w:val="00A342E5"/>
    <w:rsid w:val="00A34E29"/>
    <w:rsid w:val="00A3552B"/>
    <w:rsid w:val="00A35583"/>
    <w:rsid w:val="00A35F74"/>
    <w:rsid w:val="00A4019A"/>
    <w:rsid w:val="00A4062A"/>
    <w:rsid w:val="00A40DC1"/>
    <w:rsid w:val="00A42FD2"/>
    <w:rsid w:val="00A45211"/>
    <w:rsid w:val="00A45694"/>
    <w:rsid w:val="00A45F1C"/>
    <w:rsid w:val="00A462B7"/>
    <w:rsid w:val="00A468FF"/>
    <w:rsid w:val="00A50198"/>
    <w:rsid w:val="00A517AE"/>
    <w:rsid w:val="00A520C6"/>
    <w:rsid w:val="00A5230B"/>
    <w:rsid w:val="00A525B0"/>
    <w:rsid w:val="00A534C2"/>
    <w:rsid w:val="00A53D48"/>
    <w:rsid w:val="00A54FAE"/>
    <w:rsid w:val="00A558CC"/>
    <w:rsid w:val="00A560A6"/>
    <w:rsid w:val="00A5616A"/>
    <w:rsid w:val="00A567B1"/>
    <w:rsid w:val="00A57299"/>
    <w:rsid w:val="00A576DC"/>
    <w:rsid w:val="00A57CAE"/>
    <w:rsid w:val="00A60E05"/>
    <w:rsid w:val="00A61736"/>
    <w:rsid w:val="00A633ED"/>
    <w:rsid w:val="00A637BD"/>
    <w:rsid w:val="00A644A0"/>
    <w:rsid w:val="00A6465B"/>
    <w:rsid w:val="00A6525F"/>
    <w:rsid w:val="00A65458"/>
    <w:rsid w:val="00A65863"/>
    <w:rsid w:val="00A65C44"/>
    <w:rsid w:val="00A66373"/>
    <w:rsid w:val="00A66A21"/>
    <w:rsid w:val="00A67249"/>
    <w:rsid w:val="00A67D44"/>
    <w:rsid w:val="00A67D70"/>
    <w:rsid w:val="00A707A7"/>
    <w:rsid w:val="00A70860"/>
    <w:rsid w:val="00A70BE1"/>
    <w:rsid w:val="00A730A7"/>
    <w:rsid w:val="00A751D2"/>
    <w:rsid w:val="00A76199"/>
    <w:rsid w:val="00A76602"/>
    <w:rsid w:val="00A7683D"/>
    <w:rsid w:val="00A77769"/>
    <w:rsid w:val="00A8036C"/>
    <w:rsid w:val="00A82E40"/>
    <w:rsid w:val="00A8352C"/>
    <w:rsid w:val="00A8490D"/>
    <w:rsid w:val="00A861AE"/>
    <w:rsid w:val="00A873CD"/>
    <w:rsid w:val="00A8741D"/>
    <w:rsid w:val="00A8772C"/>
    <w:rsid w:val="00A87D37"/>
    <w:rsid w:val="00A9035C"/>
    <w:rsid w:val="00A90886"/>
    <w:rsid w:val="00A90A07"/>
    <w:rsid w:val="00A90AD8"/>
    <w:rsid w:val="00A90B3B"/>
    <w:rsid w:val="00A912A7"/>
    <w:rsid w:val="00A92115"/>
    <w:rsid w:val="00A92BF8"/>
    <w:rsid w:val="00A965E2"/>
    <w:rsid w:val="00A967B2"/>
    <w:rsid w:val="00AA048A"/>
    <w:rsid w:val="00AA124E"/>
    <w:rsid w:val="00AA12D7"/>
    <w:rsid w:val="00AA165B"/>
    <w:rsid w:val="00AA2E95"/>
    <w:rsid w:val="00AA2F72"/>
    <w:rsid w:val="00AA3E1F"/>
    <w:rsid w:val="00AA4E77"/>
    <w:rsid w:val="00AA518B"/>
    <w:rsid w:val="00AA533D"/>
    <w:rsid w:val="00AA5944"/>
    <w:rsid w:val="00AA7E32"/>
    <w:rsid w:val="00AB0551"/>
    <w:rsid w:val="00AB0F4F"/>
    <w:rsid w:val="00AB227B"/>
    <w:rsid w:val="00AB2534"/>
    <w:rsid w:val="00AB274C"/>
    <w:rsid w:val="00AB2882"/>
    <w:rsid w:val="00AB3425"/>
    <w:rsid w:val="00AB3F19"/>
    <w:rsid w:val="00AB3FF3"/>
    <w:rsid w:val="00AB4186"/>
    <w:rsid w:val="00AB41E7"/>
    <w:rsid w:val="00AB4773"/>
    <w:rsid w:val="00AC1187"/>
    <w:rsid w:val="00AC12AB"/>
    <w:rsid w:val="00AC1FC8"/>
    <w:rsid w:val="00AC254A"/>
    <w:rsid w:val="00AC288F"/>
    <w:rsid w:val="00AC2934"/>
    <w:rsid w:val="00AC31ED"/>
    <w:rsid w:val="00AC3AFA"/>
    <w:rsid w:val="00AC4071"/>
    <w:rsid w:val="00AC4A88"/>
    <w:rsid w:val="00AC74FC"/>
    <w:rsid w:val="00AC7958"/>
    <w:rsid w:val="00AC7B8F"/>
    <w:rsid w:val="00AD0F13"/>
    <w:rsid w:val="00AD1159"/>
    <w:rsid w:val="00AD1526"/>
    <w:rsid w:val="00AD25F6"/>
    <w:rsid w:val="00AD389B"/>
    <w:rsid w:val="00AD3E7C"/>
    <w:rsid w:val="00AD4524"/>
    <w:rsid w:val="00AD4624"/>
    <w:rsid w:val="00AD4727"/>
    <w:rsid w:val="00AD4830"/>
    <w:rsid w:val="00AD5713"/>
    <w:rsid w:val="00AD5DB3"/>
    <w:rsid w:val="00AD7D10"/>
    <w:rsid w:val="00AE06BC"/>
    <w:rsid w:val="00AE0B2D"/>
    <w:rsid w:val="00AE1487"/>
    <w:rsid w:val="00AE1544"/>
    <w:rsid w:val="00AE175F"/>
    <w:rsid w:val="00AE1BA2"/>
    <w:rsid w:val="00AE2F63"/>
    <w:rsid w:val="00AE3541"/>
    <w:rsid w:val="00AE435F"/>
    <w:rsid w:val="00AE4A87"/>
    <w:rsid w:val="00AE4DA9"/>
    <w:rsid w:val="00AE618B"/>
    <w:rsid w:val="00AE654F"/>
    <w:rsid w:val="00AE68E6"/>
    <w:rsid w:val="00AE69CF"/>
    <w:rsid w:val="00AE6A0B"/>
    <w:rsid w:val="00AE6ECD"/>
    <w:rsid w:val="00AE7C24"/>
    <w:rsid w:val="00AF0AE8"/>
    <w:rsid w:val="00AF13C9"/>
    <w:rsid w:val="00AF1AB6"/>
    <w:rsid w:val="00AF2081"/>
    <w:rsid w:val="00AF2F60"/>
    <w:rsid w:val="00AF3288"/>
    <w:rsid w:val="00AF3F6D"/>
    <w:rsid w:val="00AF511B"/>
    <w:rsid w:val="00AF567B"/>
    <w:rsid w:val="00B0062F"/>
    <w:rsid w:val="00B00BBB"/>
    <w:rsid w:val="00B021FA"/>
    <w:rsid w:val="00B02B4C"/>
    <w:rsid w:val="00B02D0E"/>
    <w:rsid w:val="00B03504"/>
    <w:rsid w:val="00B04488"/>
    <w:rsid w:val="00B0453A"/>
    <w:rsid w:val="00B05100"/>
    <w:rsid w:val="00B0551C"/>
    <w:rsid w:val="00B05861"/>
    <w:rsid w:val="00B05A4D"/>
    <w:rsid w:val="00B05BD6"/>
    <w:rsid w:val="00B05F2B"/>
    <w:rsid w:val="00B06690"/>
    <w:rsid w:val="00B07142"/>
    <w:rsid w:val="00B110D7"/>
    <w:rsid w:val="00B112C0"/>
    <w:rsid w:val="00B120E1"/>
    <w:rsid w:val="00B12C62"/>
    <w:rsid w:val="00B13078"/>
    <w:rsid w:val="00B14D1F"/>
    <w:rsid w:val="00B14DC4"/>
    <w:rsid w:val="00B159A1"/>
    <w:rsid w:val="00B15F6A"/>
    <w:rsid w:val="00B16007"/>
    <w:rsid w:val="00B1611D"/>
    <w:rsid w:val="00B17E3E"/>
    <w:rsid w:val="00B17E6F"/>
    <w:rsid w:val="00B20CD5"/>
    <w:rsid w:val="00B20FD2"/>
    <w:rsid w:val="00B22BF1"/>
    <w:rsid w:val="00B23A3F"/>
    <w:rsid w:val="00B24452"/>
    <w:rsid w:val="00B24474"/>
    <w:rsid w:val="00B24605"/>
    <w:rsid w:val="00B24D40"/>
    <w:rsid w:val="00B24E93"/>
    <w:rsid w:val="00B24FEC"/>
    <w:rsid w:val="00B26252"/>
    <w:rsid w:val="00B26423"/>
    <w:rsid w:val="00B26ED4"/>
    <w:rsid w:val="00B30310"/>
    <w:rsid w:val="00B3065E"/>
    <w:rsid w:val="00B316CE"/>
    <w:rsid w:val="00B32BE7"/>
    <w:rsid w:val="00B33B52"/>
    <w:rsid w:val="00B3412B"/>
    <w:rsid w:val="00B3480D"/>
    <w:rsid w:val="00B34C76"/>
    <w:rsid w:val="00B35688"/>
    <w:rsid w:val="00B35A2A"/>
    <w:rsid w:val="00B35EA1"/>
    <w:rsid w:val="00B3609E"/>
    <w:rsid w:val="00B3634C"/>
    <w:rsid w:val="00B3649C"/>
    <w:rsid w:val="00B3692C"/>
    <w:rsid w:val="00B36C1A"/>
    <w:rsid w:val="00B37645"/>
    <w:rsid w:val="00B3785C"/>
    <w:rsid w:val="00B37A5D"/>
    <w:rsid w:val="00B37F72"/>
    <w:rsid w:val="00B40400"/>
    <w:rsid w:val="00B404AA"/>
    <w:rsid w:val="00B4059A"/>
    <w:rsid w:val="00B40F3C"/>
    <w:rsid w:val="00B4140F"/>
    <w:rsid w:val="00B418F3"/>
    <w:rsid w:val="00B41C0A"/>
    <w:rsid w:val="00B43C55"/>
    <w:rsid w:val="00B44D4A"/>
    <w:rsid w:val="00B454C5"/>
    <w:rsid w:val="00B45AFE"/>
    <w:rsid w:val="00B45E5D"/>
    <w:rsid w:val="00B46F7F"/>
    <w:rsid w:val="00B47AB6"/>
    <w:rsid w:val="00B501D3"/>
    <w:rsid w:val="00B52057"/>
    <w:rsid w:val="00B5324E"/>
    <w:rsid w:val="00B54814"/>
    <w:rsid w:val="00B549D9"/>
    <w:rsid w:val="00B55AA3"/>
    <w:rsid w:val="00B55AE3"/>
    <w:rsid w:val="00B56427"/>
    <w:rsid w:val="00B56AD3"/>
    <w:rsid w:val="00B57699"/>
    <w:rsid w:val="00B6044A"/>
    <w:rsid w:val="00B60B8B"/>
    <w:rsid w:val="00B614A6"/>
    <w:rsid w:val="00B6188B"/>
    <w:rsid w:val="00B631A9"/>
    <w:rsid w:val="00B63A5E"/>
    <w:rsid w:val="00B63E69"/>
    <w:rsid w:val="00B640D1"/>
    <w:rsid w:val="00B65757"/>
    <w:rsid w:val="00B65D4A"/>
    <w:rsid w:val="00B67EEB"/>
    <w:rsid w:val="00B70DCE"/>
    <w:rsid w:val="00B714C3"/>
    <w:rsid w:val="00B71852"/>
    <w:rsid w:val="00B72839"/>
    <w:rsid w:val="00B731BD"/>
    <w:rsid w:val="00B7332B"/>
    <w:rsid w:val="00B74085"/>
    <w:rsid w:val="00B742C2"/>
    <w:rsid w:val="00B7601D"/>
    <w:rsid w:val="00B76D7C"/>
    <w:rsid w:val="00B771E3"/>
    <w:rsid w:val="00B77C69"/>
    <w:rsid w:val="00B81174"/>
    <w:rsid w:val="00B82699"/>
    <w:rsid w:val="00B83257"/>
    <w:rsid w:val="00B8336F"/>
    <w:rsid w:val="00B836A5"/>
    <w:rsid w:val="00B837B2"/>
    <w:rsid w:val="00B845EC"/>
    <w:rsid w:val="00B84687"/>
    <w:rsid w:val="00B84AD5"/>
    <w:rsid w:val="00B84D06"/>
    <w:rsid w:val="00B84F87"/>
    <w:rsid w:val="00B85096"/>
    <w:rsid w:val="00B854C8"/>
    <w:rsid w:val="00B8587C"/>
    <w:rsid w:val="00B85D33"/>
    <w:rsid w:val="00B86BEE"/>
    <w:rsid w:val="00B86C2E"/>
    <w:rsid w:val="00B86EF0"/>
    <w:rsid w:val="00B8746A"/>
    <w:rsid w:val="00B915E7"/>
    <w:rsid w:val="00B9219C"/>
    <w:rsid w:val="00B929DE"/>
    <w:rsid w:val="00B930F2"/>
    <w:rsid w:val="00B93198"/>
    <w:rsid w:val="00B934BE"/>
    <w:rsid w:val="00B9355F"/>
    <w:rsid w:val="00B937AD"/>
    <w:rsid w:val="00B93840"/>
    <w:rsid w:val="00B9391F"/>
    <w:rsid w:val="00B93C59"/>
    <w:rsid w:val="00B93F0D"/>
    <w:rsid w:val="00B9409C"/>
    <w:rsid w:val="00B94917"/>
    <w:rsid w:val="00B94B35"/>
    <w:rsid w:val="00B94C91"/>
    <w:rsid w:val="00B95728"/>
    <w:rsid w:val="00B958FF"/>
    <w:rsid w:val="00B96AD6"/>
    <w:rsid w:val="00B96E96"/>
    <w:rsid w:val="00B97985"/>
    <w:rsid w:val="00BA0C73"/>
    <w:rsid w:val="00BA1F98"/>
    <w:rsid w:val="00BA2A50"/>
    <w:rsid w:val="00BA2E54"/>
    <w:rsid w:val="00BA2ECD"/>
    <w:rsid w:val="00BA3B0A"/>
    <w:rsid w:val="00BA53EB"/>
    <w:rsid w:val="00BA5FA3"/>
    <w:rsid w:val="00BA78A9"/>
    <w:rsid w:val="00BB1913"/>
    <w:rsid w:val="00BB1A15"/>
    <w:rsid w:val="00BB1E33"/>
    <w:rsid w:val="00BB248F"/>
    <w:rsid w:val="00BB2888"/>
    <w:rsid w:val="00BB2AF4"/>
    <w:rsid w:val="00BB2E81"/>
    <w:rsid w:val="00BB3369"/>
    <w:rsid w:val="00BB4E40"/>
    <w:rsid w:val="00BB564F"/>
    <w:rsid w:val="00BB75AF"/>
    <w:rsid w:val="00BB7809"/>
    <w:rsid w:val="00BB79ED"/>
    <w:rsid w:val="00BB7E3E"/>
    <w:rsid w:val="00BC2ECB"/>
    <w:rsid w:val="00BC37DF"/>
    <w:rsid w:val="00BC4184"/>
    <w:rsid w:val="00BC4348"/>
    <w:rsid w:val="00BC4F38"/>
    <w:rsid w:val="00BC517D"/>
    <w:rsid w:val="00BC56D4"/>
    <w:rsid w:val="00BC5C71"/>
    <w:rsid w:val="00BC5E88"/>
    <w:rsid w:val="00BC607E"/>
    <w:rsid w:val="00BC6314"/>
    <w:rsid w:val="00BC7CD2"/>
    <w:rsid w:val="00BC7E2F"/>
    <w:rsid w:val="00BD04EB"/>
    <w:rsid w:val="00BD3493"/>
    <w:rsid w:val="00BD3F2B"/>
    <w:rsid w:val="00BD40B6"/>
    <w:rsid w:val="00BD42EA"/>
    <w:rsid w:val="00BD47D0"/>
    <w:rsid w:val="00BD4FE2"/>
    <w:rsid w:val="00BD50C7"/>
    <w:rsid w:val="00BD53F8"/>
    <w:rsid w:val="00BD650F"/>
    <w:rsid w:val="00BD66CF"/>
    <w:rsid w:val="00BD6CC7"/>
    <w:rsid w:val="00BD6F60"/>
    <w:rsid w:val="00BD7AED"/>
    <w:rsid w:val="00BD7C6A"/>
    <w:rsid w:val="00BE0231"/>
    <w:rsid w:val="00BE0358"/>
    <w:rsid w:val="00BE11B8"/>
    <w:rsid w:val="00BE158D"/>
    <w:rsid w:val="00BE1BE7"/>
    <w:rsid w:val="00BE2852"/>
    <w:rsid w:val="00BE3540"/>
    <w:rsid w:val="00BE3D9C"/>
    <w:rsid w:val="00BE3D9D"/>
    <w:rsid w:val="00BE415A"/>
    <w:rsid w:val="00BE430B"/>
    <w:rsid w:val="00BE534B"/>
    <w:rsid w:val="00BE56B1"/>
    <w:rsid w:val="00BE5DA9"/>
    <w:rsid w:val="00BF0E23"/>
    <w:rsid w:val="00BF15D2"/>
    <w:rsid w:val="00BF1BD2"/>
    <w:rsid w:val="00BF2D70"/>
    <w:rsid w:val="00BF2EFD"/>
    <w:rsid w:val="00BF3413"/>
    <w:rsid w:val="00BF3474"/>
    <w:rsid w:val="00BF369A"/>
    <w:rsid w:val="00BF4239"/>
    <w:rsid w:val="00BF49B2"/>
    <w:rsid w:val="00BF49E4"/>
    <w:rsid w:val="00BF4CA1"/>
    <w:rsid w:val="00BF5521"/>
    <w:rsid w:val="00C00491"/>
    <w:rsid w:val="00C01BFA"/>
    <w:rsid w:val="00C02817"/>
    <w:rsid w:val="00C02DE2"/>
    <w:rsid w:val="00C02EAE"/>
    <w:rsid w:val="00C02FD0"/>
    <w:rsid w:val="00C04B75"/>
    <w:rsid w:val="00C0602B"/>
    <w:rsid w:val="00C069C0"/>
    <w:rsid w:val="00C06DF9"/>
    <w:rsid w:val="00C074F6"/>
    <w:rsid w:val="00C07E44"/>
    <w:rsid w:val="00C109A4"/>
    <w:rsid w:val="00C11920"/>
    <w:rsid w:val="00C11D1C"/>
    <w:rsid w:val="00C12083"/>
    <w:rsid w:val="00C13A79"/>
    <w:rsid w:val="00C14C85"/>
    <w:rsid w:val="00C15198"/>
    <w:rsid w:val="00C152D9"/>
    <w:rsid w:val="00C1582E"/>
    <w:rsid w:val="00C158CC"/>
    <w:rsid w:val="00C17B71"/>
    <w:rsid w:val="00C20084"/>
    <w:rsid w:val="00C203F9"/>
    <w:rsid w:val="00C204A2"/>
    <w:rsid w:val="00C207F2"/>
    <w:rsid w:val="00C2122D"/>
    <w:rsid w:val="00C21D13"/>
    <w:rsid w:val="00C21FB9"/>
    <w:rsid w:val="00C22452"/>
    <w:rsid w:val="00C235B4"/>
    <w:rsid w:val="00C237D8"/>
    <w:rsid w:val="00C24A11"/>
    <w:rsid w:val="00C256B8"/>
    <w:rsid w:val="00C270AA"/>
    <w:rsid w:val="00C27A1C"/>
    <w:rsid w:val="00C27F3D"/>
    <w:rsid w:val="00C332C9"/>
    <w:rsid w:val="00C334B7"/>
    <w:rsid w:val="00C33B44"/>
    <w:rsid w:val="00C34781"/>
    <w:rsid w:val="00C35D88"/>
    <w:rsid w:val="00C363B4"/>
    <w:rsid w:val="00C369FC"/>
    <w:rsid w:val="00C36BA4"/>
    <w:rsid w:val="00C401DF"/>
    <w:rsid w:val="00C410D8"/>
    <w:rsid w:val="00C412C4"/>
    <w:rsid w:val="00C42FB3"/>
    <w:rsid w:val="00C43C3A"/>
    <w:rsid w:val="00C4493F"/>
    <w:rsid w:val="00C473FC"/>
    <w:rsid w:val="00C4745C"/>
    <w:rsid w:val="00C474D2"/>
    <w:rsid w:val="00C51717"/>
    <w:rsid w:val="00C51781"/>
    <w:rsid w:val="00C51807"/>
    <w:rsid w:val="00C5236C"/>
    <w:rsid w:val="00C538BA"/>
    <w:rsid w:val="00C539A5"/>
    <w:rsid w:val="00C53E79"/>
    <w:rsid w:val="00C54270"/>
    <w:rsid w:val="00C547A7"/>
    <w:rsid w:val="00C55FF0"/>
    <w:rsid w:val="00C57F2F"/>
    <w:rsid w:val="00C61915"/>
    <w:rsid w:val="00C62A1F"/>
    <w:rsid w:val="00C62D3C"/>
    <w:rsid w:val="00C63128"/>
    <w:rsid w:val="00C64538"/>
    <w:rsid w:val="00C6465A"/>
    <w:rsid w:val="00C6538B"/>
    <w:rsid w:val="00C6573C"/>
    <w:rsid w:val="00C65FF8"/>
    <w:rsid w:val="00C660F7"/>
    <w:rsid w:val="00C66F97"/>
    <w:rsid w:val="00C67375"/>
    <w:rsid w:val="00C67989"/>
    <w:rsid w:val="00C67CC1"/>
    <w:rsid w:val="00C7047C"/>
    <w:rsid w:val="00C70E98"/>
    <w:rsid w:val="00C70EBE"/>
    <w:rsid w:val="00C73367"/>
    <w:rsid w:val="00C73AD6"/>
    <w:rsid w:val="00C73BA2"/>
    <w:rsid w:val="00C73C81"/>
    <w:rsid w:val="00C7461C"/>
    <w:rsid w:val="00C752DC"/>
    <w:rsid w:val="00C76415"/>
    <w:rsid w:val="00C76CB8"/>
    <w:rsid w:val="00C7744B"/>
    <w:rsid w:val="00C77B49"/>
    <w:rsid w:val="00C77E69"/>
    <w:rsid w:val="00C800B4"/>
    <w:rsid w:val="00C80A4E"/>
    <w:rsid w:val="00C814F3"/>
    <w:rsid w:val="00C81638"/>
    <w:rsid w:val="00C81F25"/>
    <w:rsid w:val="00C84202"/>
    <w:rsid w:val="00C842FB"/>
    <w:rsid w:val="00C8468F"/>
    <w:rsid w:val="00C8596D"/>
    <w:rsid w:val="00C85AD7"/>
    <w:rsid w:val="00C87039"/>
    <w:rsid w:val="00C87E91"/>
    <w:rsid w:val="00C87F7D"/>
    <w:rsid w:val="00C906A0"/>
    <w:rsid w:val="00C908E5"/>
    <w:rsid w:val="00C909CB"/>
    <w:rsid w:val="00C91756"/>
    <w:rsid w:val="00C91A9B"/>
    <w:rsid w:val="00C92812"/>
    <w:rsid w:val="00C92B41"/>
    <w:rsid w:val="00C93649"/>
    <w:rsid w:val="00C94454"/>
    <w:rsid w:val="00C94DE3"/>
    <w:rsid w:val="00C94FC1"/>
    <w:rsid w:val="00C95F81"/>
    <w:rsid w:val="00C96042"/>
    <w:rsid w:val="00C968D2"/>
    <w:rsid w:val="00C96B74"/>
    <w:rsid w:val="00C97C1A"/>
    <w:rsid w:val="00C97FFE"/>
    <w:rsid w:val="00CA254B"/>
    <w:rsid w:val="00CA2A17"/>
    <w:rsid w:val="00CA3496"/>
    <w:rsid w:val="00CA3A7F"/>
    <w:rsid w:val="00CA48C1"/>
    <w:rsid w:val="00CA4BE3"/>
    <w:rsid w:val="00CA5620"/>
    <w:rsid w:val="00CA7E1E"/>
    <w:rsid w:val="00CB036B"/>
    <w:rsid w:val="00CB0430"/>
    <w:rsid w:val="00CB0A41"/>
    <w:rsid w:val="00CB0EA7"/>
    <w:rsid w:val="00CB189B"/>
    <w:rsid w:val="00CB18D9"/>
    <w:rsid w:val="00CB1A6E"/>
    <w:rsid w:val="00CB2D91"/>
    <w:rsid w:val="00CB3D34"/>
    <w:rsid w:val="00CB57D4"/>
    <w:rsid w:val="00CB5C26"/>
    <w:rsid w:val="00CB698F"/>
    <w:rsid w:val="00CB78E8"/>
    <w:rsid w:val="00CB7DEF"/>
    <w:rsid w:val="00CC0161"/>
    <w:rsid w:val="00CC064D"/>
    <w:rsid w:val="00CC0882"/>
    <w:rsid w:val="00CC16E5"/>
    <w:rsid w:val="00CC17CA"/>
    <w:rsid w:val="00CC221D"/>
    <w:rsid w:val="00CC284E"/>
    <w:rsid w:val="00CC347D"/>
    <w:rsid w:val="00CC38AE"/>
    <w:rsid w:val="00CC471A"/>
    <w:rsid w:val="00CC4D7C"/>
    <w:rsid w:val="00CC513E"/>
    <w:rsid w:val="00CC5809"/>
    <w:rsid w:val="00CC5894"/>
    <w:rsid w:val="00CC63B4"/>
    <w:rsid w:val="00CC6BBC"/>
    <w:rsid w:val="00CD0C9E"/>
    <w:rsid w:val="00CD10BE"/>
    <w:rsid w:val="00CD1F60"/>
    <w:rsid w:val="00CD296C"/>
    <w:rsid w:val="00CD2F87"/>
    <w:rsid w:val="00CD35CF"/>
    <w:rsid w:val="00CD393B"/>
    <w:rsid w:val="00CD4D5A"/>
    <w:rsid w:val="00CD5080"/>
    <w:rsid w:val="00CD5A51"/>
    <w:rsid w:val="00CD5F05"/>
    <w:rsid w:val="00CD6354"/>
    <w:rsid w:val="00CD6CD2"/>
    <w:rsid w:val="00CD7399"/>
    <w:rsid w:val="00CD7536"/>
    <w:rsid w:val="00CD7E79"/>
    <w:rsid w:val="00CE0913"/>
    <w:rsid w:val="00CE12C2"/>
    <w:rsid w:val="00CE2983"/>
    <w:rsid w:val="00CE3078"/>
    <w:rsid w:val="00CE30EA"/>
    <w:rsid w:val="00CE3133"/>
    <w:rsid w:val="00CE3C55"/>
    <w:rsid w:val="00CE4103"/>
    <w:rsid w:val="00CE4B6E"/>
    <w:rsid w:val="00CE4D4A"/>
    <w:rsid w:val="00CE5F6B"/>
    <w:rsid w:val="00CE61AB"/>
    <w:rsid w:val="00CE65F6"/>
    <w:rsid w:val="00CE6650"/>
    <w:rsid w:val="00CE7FC5"/>
    <w:rsid w:val="00CF02F1"/>
    <w:rsid w:val="00CF074E"/>
    <w:rsid w:val="00CF085A"/>
    <w:rsid w:val="00CF112F"/>
    <w:rsid w:val="00CF1420"/>
    <w:rsid w:val="00CF1A10"/>
    <w:rsid w:val="00CF1C28"/>
    <w:rsid w:val="00CF1F38"/>
    <w:rsid w:val="00CF2C73"/>
    <w:rsid w:val="00CF33AA"/>
    <w:rsid w:val="00CF521E"/>
    <w:rsid w:val="00CF5376"/>
    <w:rsid w:val="00CF61EB"/>
    <w:rsid w:val="00D006D4"/>
    <w:rsid w:val="00D00FB8"/>
    <w:rsid w:val="00D0100B"/>
    <w:rsid w:val="00D019B2"/>
    <w:rsid w:val="00D0280E"/>
    <w:rsid w:val="00D02A48"/>
    <w:rsid w:val="00D02DD2"/>
    <w:rsid w:val="00D0342E"/>
    <w:rsid w:val="00D038DA"/>
    <w:rsid w:val="00D03D90"/>
    <w:rsid w:val="00D03FBC"/>
    <w:rsid w:val="00D047C4"/>
    <w:rsid w:val="00D04B08"/>
    <w:rsid w:val="00D04DB4"/>
    <w:rsid w:val="00D05D56"/>
    <w:rsid w:val="00D07106"/>
    <w:rsid w:val="00D07670"/>
    <w:rsid w:val="00D07741"/>
    <w:rsid w:val="00D100EB"/>
    <w:rsid w:val="00D11600"/>
    <w:rsid w:val="00D120A0"/>
    <w:rsid w:val="00D1217E"/>
    <w:rsid w:val="00D132D1"/>
    <w:rsid w:val="00D133A0"/>
    <w:rsid w:val="00D143B7"/>
    <w:rsid w:val="00D144A4"/>
    <w:rsid w:val="00D17060"/>
    <w:rsid w:val="00D17CC6"/>
    <w:rsid w:val="00D17E21"/>
    <w:rsid w:val="00D20B7F"/>
    <w:rsid w:val="00D20E60"/>
    <w:rsid w:val="00D21979"/>
    <w:rsid w:val="00D21BC8"/>
    <w:rsid w:val="00D22D38"/>
    <w:rsid w:val="00D238FB"/>
    <w:rsid w:val="00D23C2C"/>
    <w:rsid w:val="00D25912"/>
    <w:rsid w:val="00D26B76"/>
    <w:rsid w:val="00D2736B"/>
    <w:rsid w:val="00D30D3D"/>
    <w:rsid w:val="00D30E8A"/>
    <w:rsid w:val="00D315FD"/>
    <w:rsid w:val="00D32106"/>
    <w:rsid w:val="00D3224F"/>
    <w:rsid w:val="00D32D2A"/>
    <w:rsid w:val="00D32F8E"/>
    <w:rsid w:val="00D3369B"/>
    <w:rsid w:val="00D35848"/>
    <w:rsid w:val="00D367C0"/>
    <w:rsid w:val="00D4190C"/>
    <w:rsid w:val="00D42448"/>
    <w:rsid w:val="00D42FF2"/>
    <w:rsid w:val="00D43131"/>
    <w:rsid w:val="00D43526"/>
    <w:rsid w:val="00D43627"/>
    <w:rsid w:val="00D4424A"/>
    <w:rsid w:val="00D4457B"/>
    <w:rsid w:val="00D44BF0"/>
    <w:rsid w:val="00D45464"/>
    <w:rsid w:val="00D475EF"/>
    <w:rsid w:val="00D47937"/>
    <w:rsid w:val="00D5002A"/>
    <w:rsid w:val="00D501EA"/>
    <w:rsid w:val="00D502E0"/>
    <w:rsid w:val="00D5032F"/>
    <w:rsid w:val="00D505CE"/>
    <w:rsid w:val="00D511A1"/>
    <w:rsid w:val="00D524C4"/>
    <w:rsid w:val="00D52660"/>
    <w:rsid w:val="00D52747"/>
    <w:rsid w:val="00D528BB"/>
    <w:rsid w:val="00D5429E"/>
    <w:rsid w:val="00D54551"/>
    <w:rsid w:val="00D563CD"/>
    <w:rsid w:val="00D5656C"/>
    <w:rsid w:val="00D56BF1"/>
    <w:rsid w:val="00D608FC"/>
    <w:rsid w:val="00D6114B"/>
    <w:rsid w:val="00D619EB"/>
    <w:rsid w:val="00D61C6F"/>
    <w:rsid w:val="00D620D1"/>
    <w:rsid w:val="00D62550"/>
    <w:rsid w:val="00D62C7C"/>
    <w:rsid w:val="00D6361E"/>
    <w:rsid w:val="00D63B9C"/>
    <w:rsid w:val="00D64040"/>
    <w:rsid w:val="00D64EDC"/>
    <w:rsid w:val="00D662D3"/>
    <w:rsid w:val="00D666B1"/>
    <w:rsid w:val="00D6711E"/>
    <w:rsid w:val="00D67CB2"/>
    <w:rsid w:val="00D70BDD"/>
    <w:rsid w:val="00D72AB7"/>
    <w:rsid w:val="00D75C99"/>
    <w:rsid w:val="00D7675D"/>
    <w:rsid w:val="00D7680D"/>
    <w:rsid w:val="00D8157D"/>
    <w:rsid w:val="00D8312C"/>
    <w:rsid w:val="00D84553"/>
    <w:rsid w:val="00D8509A"/>
    <w:rsid w:val="00D852F4"/>
    <w:rsid w:val="00D859FE"/>
    <w:rsid w:val="00D87340"/>
    <w:rsid w:val="00D90340"/>
    <w:rsid w:val="00D90D09"/>
    <w:rsid w:val="00D91108"/>
    <w:rsid w:val="00D916EF"/>
    <w:rsid w:val="00D91BFB"/>
    <w:rsid w:val="00D926B5"/>
    <w:rsid w:val="00D93884"/>
    <w:rsid w:val="00D978F9"/>
    <w:rsid w:val="00DA06D9"/>
    <w:rsid w:val="00DA0803"/>
    <w:rsid w:val="00DA0B7D"/>
    <w:rsid w:val="00DA10DD"/>
    <w:rsid w:val="00DA1276"/>
    <w:rsid w:val="00DA19B2"/>
    <w:rsid w:val="00DA1A0D"/>
    <w:rsid w:val="00DA1E89"/>
    <w:rsid w:val="00DA2602"/>
    <w:rsid w:val="00DA2843"/>
    <w:rsid w:val="00DA2CDF"/>
    <w:rsid w:val="00DA2EFD"/>
    <w:rsid w:val="00DA31D6"/>
    <w:rsid w:val="00DA3398"/>
    <w:rsid w:val="00DA3C78"/>
    <w:rsid w:val="00DA582D"/>
    <w:rsid w:val="00DA6541"/>
    <w:rsid w:val="00DA714E"/>
    <w:rsid w:val="00DA718A"/>
    <w:rsid w:val="00DA72FF"/>
    <w:rsid w:val="00DA7BEE"/>
    <w:rsid w:val="00DB1FA7"/>
    <w:rsid w:val="00DB3289"/>
    <w:rsid w:val="00DB3C92"/>
    <w:rsid w:val="00DB41D0"/>
    <w:rsid w:val="00DB433D"/>
    <w:rsid w:val="00DB50B3"/>
    <w:rsid w:val="00DB5207"/>
    <w:rsid w:val="00DB576E"/>
    <w:rsid w:val="00DB5972"/>
    <w:rsid w:val="00DB690B"/>
    <w:rsid w:val="00DB6D46"/>
    <w:rsid w:val="00DB73F1"/>
    <w:rsid w:val="00DC01C6"/>
    <w:rsid w:val="00DC02DF"/>
    <w:rsid w:val="00DC067A"/>
    <w:rsid w:val="00DC0F7D"/>
    <w:rsid w:val="00DC12B7"/>
    <w:rsid w:val="00DC1BE8"/>
    <w:rsid w:val="00DC20F5"/>
    <w:rsid w:val="00DC22BB"/>
    <w:rsid w:val="00DC22C8"/>
    <w:rsid w:val="00DC254E"/>
    <w:rsid w:val="00DC26E3"/>
    <w:rsid w:val="00DC2939"/>
    <w:rsid w:val="00DC2AFB"/>
    <w:rsid w:val="00DC2E40"/>
    <w:rsid w:val="00DC4507"/>
    <w:rsid w:val="00DC5592"/>
    <w:rsid w:val="00DC5661"/>
    <w:rsid w:val="00DC6825"/>
    <w:rsid w:val="00DC7BFD"/>
    <w:rsid w:val="00DD0AFE"/>
    <w:rsid w:val="00DD0BB0"/>
    <w:rsid w:val="00DD116A"/>
    <w:rsid w:val="00DD201C"/>
    <w:rsid w:val="00DD364D"/>
    <w:rsid w:val="00DD3866"/>
    <w:rsid w:val="00DD3E8E"/>
    <w:rsid w:val="00DD58D9"/>
    <w:rsid w:val="00DD679F"/>
    <w:rsid w:val="00DE1DF6"/>
    <w:rsid w:val="00DE1F4A"/>
    <w:rsid w:val="00DE1FF6"/>
    <w:rsid w:val="00DE36FD"/>
    <w:rsid w:val="00DE3E2F"/>
    <w:rsid w:val="00DE47A9"/>
    <w:rsid w:val="00DE53F8"/>
    <w:rsid w:val="00DE5B00"/>
    <w:rsid w:val="00DE61FD"/>
    <w:rsid w:val="00DE73FC"/>
    <w:rsid w:val="00DE7851"/>
    <w:rsid w:val="00DE7C9B"/>
    <w:rsid w:val="00DEEF87"/>
    <w:rsid w:val="00DF0674"/>
    <w:rsid w:val="00DF0D72"/>
    <w:rsid w:val="00DF0EEB"/>
    <w:rsid w:val="00DF1685"/>
    <w:rsid w:val="00DF198D"/>
    <w:rsid w:val="00DF219E"/>
    <w:rsid w:val="00DF2974"/>
    <w:rsid w:val="00DF2F8C"/>
    <w:rsid w:val="00DF34D7"/>
    <w:rsid w:val="00DF3E6C"/>
    <w:rsid w:val="00DF42E9"/>
    <w:rsid w:val="00DF4A32"/>
    <w:rsid w:val="00DF5109"/>
    <w:rsid w:val="00DF538C"/>
    <w:rsid w:val="00DF5700"/>
    <w:rsid w:val="00DF7BB7"/>
    <w:rsid w:val="00E00127"/>
    <w:rsid w:val="00E002DB"/>
    <w:rsid w:val="00E00976"/>
    <w:rsid w:val="00E01AAB"/>
    <w:rsid w:val="00E02BAB"/>
    <w:rsid w:val="00E04350"/>
    <w:rsid w:val="00E043A4"/>
    <w:rsid w:val="00E04B0C"/>
    <w:rsid w:val="00E052D8"/>
    <w:rsid w:val="00E05517"/>
    <w:rsid w:val="00E05A7B"/>
    <w:rsid w:val="00E06A1A"/>
    <w:rsid w:val="00E07078"/>
    <w:rsid w:val="00E07786"/>
    <w:rsid w:val="00E1010F"/>
    <w:rsid w:val="00E110E7"/>
    <w:rsid w:val="00E130EA"/>
    <w:rsid w:val="00E132D5"/>
    <w:rsid w:val="00E137EB"/>
    <w:rsid w:val="00E14621"/>
    <w:rsid w:val="00E14F39"/>
    <w:rsid w:val="00E15754"/>
    <w:rsid w:val="00E15EF8"/>
    <w:rsid w:val="00E16387"/>
    <w:rsid w:val="00E16D2C"/>
    <w:rsid w:val="00E16F49"/>
    <w:rsid w:val="00E17390"/>
    <w:rsid w:val="00E20FE5"/>
    <w:rsid w:val="00E2170F"/>
    <w:rsid w:val="00E226A1"/>
    <w:rsid w:val="00E237D1"/>
    <w:rsid w:val="00E23F51"/>
    <w:rsid w:val="00E242CB"/>
    <w:rsid w:val="00E2487E"/>
    <w:rsid w:val="00E24AD7"/>
    <w:rsid w:val="00E24C64"/>
    <w:rsid w:val="00E24DA1"/>
    <w:rsid w:val="00E252F7"/>
    <w:rsid w:val="00E255C8"/>
    <w:rsid w:val="00E25D87"/>
    <w:rsid w:val="00E25E33"/>
    <w:rsid w:val="00E26453"/>
    <w:rsid w:val="00E2689F"/>
    <w:rsid w:val="00E27BFE"/>
    <w:rsid w:val="00E30CCC"/>
    <w:rsid w:val="00E31542"/>
    <w:rsid w:val="00E31816"/>
    <w:rsid w:val="00E3195B"/>
    <w:rsid w:val="00E329D4"/>
    <w:rsid w:val="00E33220"/>
    <w:rsid w:val="00E33C88"/>
    <w:rsid w:val="00E348D8"/>
    <w:rsid w:val="00E34B10"/>
    <w:rsid w:val="00E34E91"/>
    <w:rsid w:val="00E36B3E"/>
    <w:rsid w:val="00E371C2"/>
    <w:rsid w:val="00E37604"/>
    <w:rsid w:val="00E41133"/>
    <w:rsid w:val="00E4120A"/>
    <w:rsid w:val="00E4221C"/>
    <w:rsid w:val="00E422A5"/>
    <w:rsid w:val="00E43255"/>
    <w:rsid w:val="00E44113"/>
    <w:rsid w:val="00E457D1"/>
    <w:rsid w:val="00E45C44"/>
    <w:rsid w:val="00E46EBB"/>
    <w:rsid w:val="00E470F7"/>
    <w:rsid w:val="00E504C9"/>
    <w:rsid w:val="00E50D62"/>
    <w:rsid w:val="00E50EC9"/>
    <w:rsid w:val="00E510AB"/>
    <w:rsid w:val="00E5194C"/>
    <w:rsid w:val="00E5206C"/>
    <w:rsid w:val="00E52263"/>
    <w:rsid w:val="00E5244A"/>
    <w:rsid w:val="00E530C0"/>
    <w:rsid w:val="00E53647"/>
    <w:rsid w:val="00E53FB6"/>
    <w:rsid w:val="00E55B0B"/>
    <w:rsid w:val="00E560AD"/>
    <w:rsid w:val="00E56CFB"/>
    <w:rsid w:val="00E56D99"/>
    <w:rsid w:val="00E56DEF"/>
    <w:rsid w:val="00E5733B"/>
    <w:rsid w:val="00E57C81"/>
    <w:rsid w:val="00E608AD"/>
    <w:rsid w:val="00E6124C"/>
    <w:rsid w:val="00E6149E"/>
    <w:rsid w:val="00E622A8"/>
    <w:rsid w:val="00E62F1F"/>
    <w:rsid w:val="00E63557"/>
    <w:rsid w:val="00E63E9D"/>
    <w:rsid w:val="00E6488A"/>
    <w:rsid w:val="00E64D0A"/>
    <w:rsid w:val="00E6533A"/>
    <w:rsid w:val="00E65BA1"/>
    <w:rsid w:val="00E669E0"/>
    <w:rsid w:val="00E67505"/>
    <w:rsid w:val="00E67F64"/>
    <w:rsid w:val="00E67F9E"/>
    <w:rsid w:val="00E706AB"/>
    <w:rsid w:val="00E707B4"/>
    <w:rsid w:val="00E70BB8"/>
    <w:rsid w:val="00E7118C"/>
    <w:rsid w:val="00E72024"/>
    <w:rsid w:val="00E721E4"/>
    <w:rsid w:val="00E7242D"/>
    <w:rsid w:val="00E7310C"/>
    <w:rsid w:val="00E73412"/>
    <w:rsid w:val="00E743C0"/>
    <w:rsid w:val="00E7483C"/>
    <w:rsid w:val="00E7492F"/>
    <w:rsid w:val="00E74C3D"/>
    <w:rsid w:val="00E75E20"/>
    <w:rsid w:val="00E7667E"/>
    <w:rsid w:val="00E7773E"/>
    <w:rsid w:val="00E80439"/>
    <w:rsid w:val="00E80EDA"/>
    <w:rsid w:val="00E81A93"/>
    <w:rsid w:val="00E81F17"/>
    <w:rsid w:val="00E830FC"/>
    <w:rsid w:val="00E84337"/>
    <w:rsid w:val="00E84681"/>
    <w:rsid w:val="00E85022"/>
    <w:rsid w:val="00E850E1"/>
    <w:rsid w:val="00E86224"/>
    <w:rsid w:val="00E87849"/>
    <w:rsid w:val="00E8789A"/>
    <w:rsid w:val="00E913C4"/>
    <w:rsid w:val="00E926F6"/>
    <w:rsid w:val="00E927C6"/>
    <w:rsid w:val="00E92FDB"/>
    <w:rsid w:val="00E93DC8"/>
    <w:rsid w:val="00E94B8F"/>
    <w:rsid w:val="00E96865"/>
    <w:rsid w:val="00E96A43"/>
    <w:rsid w:val="00EA0722"/>
    <w:rsid w:val="00EA0B34"/>
    <w:rsid w:val="00EA0F49"/>
    <w:rsid w:val="00EA1880"/>
    <w:rsid w:val="00EA1A08"/>
    <w:rsid w:val="00EA1C44"/>
    <w:rsid w:val="00EA2F65"/>
    <w:rsid w:val="00EA4339"/>
    <w:rsid w:val="00EA43B1"/>
    <w:rsid w:val="00EA5C2D"/>
    <w:rsid w:val="00EA62DA"/>
    <w:rsid w:val="00EA645F"/>
    <w:rsid w:val="00EA69FD"/>
    <w:rsid w:val="00EA7801"/>
    <w:rsid w:val="00EB094F"/>
    <w:rsid w:val="00EB0A1B"/>
    <w:rsid w:val="00EB0A99"/>
    <w:rsid w:val="00EB1161"/>
    <w:rsid w:val="00EB12D4"/>
    <w:rsid w:val="00EB1855"/>
    <w:rsid w:val="00EB1A3B"/>
    <w:rsid w:val="00EB2905"/>
    <w:rsid w:val="00EB2A7B"/>
    <w:rsid w:val="00EB2A9A"/>
    <w:rsid w:val="00EB3BFE"/>
    <w:rsid w:val="00EB47C5"/>
    <w:rsid w:val="00EB49B6"/>
    <w:rsid w:val="00EB49D7"/>
    <w:rsid w:val="00EB5032"/>
    <w:rsid w:val="00EB521E"/>
    <w:rsid w:val="00EB5388"/>
    <w:rsid w:val="00EB53DC"/>
    <w:rsid w:val="00EB53E9"/>
    <w:rsid w:val="00EB563C"/>
    <w:rsid w:val="00EB6728"/>
    <w:rsid w:val="00EB680E"/>
    <w:rsid w:val="00EB6B45"/>
    <w:rsid w:val="00EC078C"/>
    <w:rsid w:val="00EC0F3D"/>
    <w:rsid w:val="00EC17A1"/>
    <w:rsid w:val="00EC260D"/>
    <w:rsid w:val="00EC28E8"/>
    <w:rsid w:val="00EC30AE"/>
    <w:rsid w:val="00EC32F4"/>
    <w:rsid w:val="00EC3800"/>
    <w:rsid w:val="00EC3E25"/>
    <w:rsid w:val="00EC3F9D"/>
    <w:rsid w:val="00EC4318"/>
    <w:rsid w:val="00EC4412"/>
    <w:rsid w:val="00EC4545"/>
    <w:rsid w:val="00EC4E60"/>
    <w:rsid w:val="00EC6564"/>
    <w:rsid w:val="00EC6709"/>
    <w:rsid w:val="00EC67BC"/>
    <w:rsid w:val="00ED034D"/>
    <w:rsid w:val="00ED18DB"/>
    <w:rsid w:val="00ED20C6"/>
    <w:rsid w:val="00ED3381"/>
    <w:rsid w:val="00ED5D58"/>
    <w:rsid w:val="00ED61C5"/>
    <w:rsid w:val="00ED669B"/>
    <w:rsid w:val="00ED6CBB"/>
    <w:rsid w:val="00EE01A5"/>
    <w:rsid w:val="00EE207C"/>
    <w:rsid w:val="00EE24EA"/>
    <w:rsid w:val="00EE4E33"/>
    <w:rsid w:val="00EE520E"/>
    <w:rsid w:val="00EE57B2"/>
    <w:rsid w:val="00EE59A8"/>
    <w:rsid w:val="00EE5E69"/>
    <w:rsid w:val="00EE641C"/>
    <w:rsid w:val="00EE6A34"/>
    <w:rsid w:val="00EE7214"/>
    <w:rsid w:val="00EE7469"/>
    <w:rsid w:val="00EF0C83"/>
    <w:rsid w:val="00EF1136"/>
    <w:rsid w:val="00EF1820"/>
    <w:rsid w:val="00EF3172"/>
    <w:rsid w:val="00EF498A"/>
    <w:rsid w:val="00EF5022"/>
    <w:rsid w:val="00EF5CEA"/>
    <w:rsid w:val="00EF67B9"/>
    <w:rsid w:val="00F00614"/>
    <w:rsid w:val="00F01643"/>
    <w:rsid w:val="00F0202D"/>
    <w:rsid w:val="00F023A9"/>
    <w:rsid w:val="00F033E5"/>
    <w:rsid w:val="00F03B03"/>
    <w:rsid w:val="00F04AB2"/>
    <w:rsid w:val="00F050BE"/>
    <w:rsid w:val="00F05778"/>
    <w:rsid w:val="00F05836"/>
    <w:rsid w:val="00F05FD2"/>
    <w:rsid w:val="00F07578"/>
    <w:rsid w:val="00F07845"/>
    <w:rsid w:val="00F07EA9"/>
    <w:rsid w:val="00F10A3D"/>
    <w:rsid w:val="00F11A23"/>
    <w:rsid w:val="00F11F32"/>
    <w:rsid w:val="00F12A26"/>
    <w:rsid w:val="00F12C81"/>
    <w:rsid w:val="00F138ED"/>
    <w:rsid w:val="00F15B81"/>
    <w:rsid w:val="00F16543"/>
    <w:rsid w:val="00F16778"/>
    <w:rsid w:val="00F16B2B"/>
    <w:rsid w:val="00F21A6F"/>
    <w:rsid w:val="00F2296A"/>
    <w:rsid w:val="00F22C83"/>
    <w:rsid w:val="00F24638"/>
    <w:rsid w:val="00F2724C"/>
    <w:rsid w:val="00F276DB"/>
    <w:rsid w:val="00F27A3B"/>
    <w:rsid w:val="00F27D18"/>
    <w:rsid w:val="00F27F08"/>
    <w:rsid w:val="00F30A66"/>
    <w:rsid w:val="00F30B87"/>
    <w:rsid w:val="00F315E6"/>
    <w:rsid w:val="00F318E4"/>
    <w:rsid w:val="00F322A0"/>
    <w:rsid w:val="00F33BE4"/>
    <w:rsid w:val="00F356AF"/>
    <w:rsid w:val="00F36F07"/>
    <w:rsid w:val="00F36F35"/>
    <w:rsid w:val="00F376EB"/>
    <w:rsid w:val="00F37F33"/>
    <w:rsid w:val="00F400A2"/>
    <w:rsid w:val="00F404A4"/>
    <w:rsid w:val="00F41268"/>
    <w:rsid w:val="00F41EB6"/>
    <w:rsid w:val="00F42C1A"/>
    <w:rsid w:val="00F43A3A"/>
    <w:rsid w:val="00F43A70"/>
    <w:rsid w:val="00F43EEA"/>
    <w:rsid w:val="00F445D3"/>
    <w:rsid w:val="00F4464A"/>
    <w:rsid w:val="00F44CF7"/>
    <w:rsid w:val="00F45309"/>
    <w:rsid w:val="00F45B35"/>
    <w:rsid w:val="00F46EB1"/>
    <w:rsid w:val="00F47ADC"/>
    <w:rsid w:val="00F47D6D"/>
    <w:rsid w:val="00F501A0"/>
    <w:rsid w:val="00F50F84"/>
    <w:rsid w:val="00F51013"/>
    <w:rsid w:val="00F51921"/>
    <w:rsid w:val="00F51C9D"/>
    <w:rsid w:val="00F52C01"/>
    <w:rsid w:val="00F531DF"/>
    <w:rsid w:val="00F54076"/>
    <w:rsid w:val="00F542A4"/>
    <w:rsid w:val="00F54911"/>
    <w:rsid w:val="00F56C63"/>
    <w:rsid w:val="00F56C96"/>
    <w:rsid w:val="00F56CCC"/>
    <w:rsid w:val="00F574F0"/>
    <w:rsid w:val="00F5758A"/>
    <w:rsid w:val="00F57AF9"/>
    <w:rsid w:val="00F6168A"/>
    <w:rsid w:val="00F61AA5"/>
    <w:rsid w:val="00F62660"/>
    <w:rsid w:val="00F62709"/>
    <w:rsid w:val="00F62E48"/>
    <w:rsid w:val="00F63B3A"/>
    <w:rsid w:val="00F6409C"/>
    <w:rsid w:val="00F64D9B"/>
    <w:rsid w:val="00F65A1F"/>
    <w:rsid w:val="00F67344"/>
    <w:rsid w:val="00F675D7"/>
    <w:rsid w:val="00F716BF"/>
    <w:rsid w:val="00F71C29"/>
    <w:rsid w:val="00F71EE9"/>
    <w:rsid w:val="00F72482"/>
    <w:rsid w:val="00F72757"/>
    <w:rsid w:val="00F72906"/>
    <w:rsid w:val="00F7366B"/>
    <w:rsid w:val="00F742D4"/>
    <w:rsid w:val="00F74BAF"/>
    <w:rsid w:val="00F74ECD"/>
    <w:rsid w:val="00F757CC"/>
    <w:rsid w:val="00F75C20"/>
    <w:rsid w:val="00F75D21"/>
    <w:rsid w:val="00F76278"/>
    <w:rsid w:val="00F77A91"/>
    <w:rsid w:val="00F80261"/>
    <w:rsid w:val="00F81405"/>
    <w:rsid w:val="00F81C12"/>
    <w:rsid w:val="00F81C24"/>
    <w:rsid w:val="00F820ED"/>
    <w:rsid w:val="00F8267C"/>
    <w:rsid w:val="00F82967"/>
    <w:rsid w:val="00F82AF1"/>
    <w:rsid w:val="00F82EE9"/>
    <w:rsid w:val="00F82F22"/>
    <w:rsid w:val="00F850DB"/>
    <w:rsid w:val="00F853B6"/>
    <w:rsid w:val="00F86948"/>
    <w:rsid w:val="00F872F1"/>
    <w:rsid w:val="00F873E1"/>
    <w:rsid w:val="00F90114"/>
    <w:rsid w:val="00F921BF"/>
    <w:rsid w:val="00F9289B"/>
    <w:rsid w:val="00F92C82"/>
    <w:rsid w:val="00F930FF"/>
    <w:rsid w:val="00F94BB8"/>
    <w:rsid w:val="00F94FB3"/>
    <w:rsid w:val="00F955DB"/>
    <w:rsid w:val="00F95DDE"/>
    <w:rsid w:val="00F95E41"/>
    <w:rsid w:val="00F9788A"/>
    <w:rsid w:val="00F97B64"/>
    <w:rsid w:val="00FA0BA5"/>
    <w:rsid w:val="00FA24E4"/>
    <w:rsid w:val="00FA39B1"/>
    <w:rsid w:val="00FA4CC9"/>
    <w:rsid w:val="00FA5750"/>
    <w:rsid w:val="00FA6FD3"/>
    <w:rsid w:val="00FA756B"/>
    <w:rsid w:val="00FB1158"/>
    <w:rsid w:val="00FB240C"/>
    <w:rsid w:val="00FB2754"/>
    <w:rsid w:val="00FB4431"/>
    <w:rsid w:val="00FB4571"/>
    <w:rsid w:val="00FB457A"/>
    <w:rsid w:val="00FB5847"/>
    <w:rsid w:val="00FB5B73"/>
    <w:rsid w:val="00FC0C3E"/>
    <w:rsid w:val="00FC15AB"/>
    <w:rsid w:val="00FC1BBE"/>
    <w:rsid w:val="00FC39FE"/>
    <w:rsid w:val="00FC4F6C"/>
    <w:rsid w:val="00FC5EBC"/>
    <w:rsid w:val="00FD066D"/>
    <w:rsid w:val="00FD0C29"/>
    <w:rsid w:val="00FD0F34"/>
    <w:rsid w:val="00FD1102"/>
    <w:rsid w:val="00FD22D9"/>
    <w:rsid w:val="00FD250F"/>
    <w:rsid w:val="00FD258D"/>
    <w:rsid w:val="00FD30D3"/>
    <w:rsid w:val="00FD3F29"/>
    <w:rsid w:val="00FD43E4"/>
    <w:rsid w:val="00FD508D"/>
    <w:rsid w:val="00FD5423"/>
    <w:rsid w:val="00FD57FB"/>
    <w:rsid w:val="00FD65A1"/>
    <w:rsid w:val="00FD65D1"/>
    <w:rsid w:val="00FD684F"/>
    <w:rsid w:val="00FD7430"/>
    <w:rsid w:val="00FE1069"/>
    <w:rsid w:val="00FE114B"/>
    <w:rsid w:val="00FE161A"/>
    <w:rsid w:val="00FE1744"/>
    <w:rsid w:val="00FE192C"/>
    <w:rsid w:val="00FE1BA2"/>
    <w:rsid w:val="00FE1D50"/>
    <w:rsid w:val="00FE285A"/>
    <w:rsid w:val="00FE2A8D"/>
    <w:rsid w:val="00FE2ADE"/>
    <w:rsid w:val="00FE34AE"/>
    <w:rsid w:val="00FE3619"/>
    <w:rsid w:val="00FE3685"/>
    <w:rsid w:val="00FE3E37"/>
    <w:rsid w:val="00FE3F5C"/>
    <w:rsid w:val="00FE45DA"/>
    <w:rsid w:val="00FE4B87"/>
    <w:rsid w:val="00FE4DFD"/>
    <w:rsid w:val="00FE5DE2"/>
    <w:rsid w:val="00FE6A62"/>
    <w:rsid w:val="00FE6C4F"/>
    <w:rsid w:val="00FE6CFF"/>
    <w:rsid w:val="00FE771C"/>
    <w:rsid w:val="00FE7F20"/>
    <w:rsid w:val="00FF1828"/>
    <w:rsid w:val="00FF252D"/>
    <w:rsid w:val="00FF27C1"/>
    <w:rsid w:val="00FF3DAF"/>
    <w:rsid w:val="00FF44EF"/>
    <w:rsid w:val="00FF51C0"/>
    <w:rsid w:val="00FF5EBD"/>
    <w:rsid w:val="00FF694E"/>
    <w:rsid w:val="00FF6A2F"/>
    <w:rsid w:val="00FF735A"/>
    <w:rsid w:val="00FF752F"/>
    <w:rsid w:val="01089327"/>
    <w:rsid w:val="01420ECC"/>
    <w:rsid w:val="01DC541C"/>
    <w:rsid w:val="02ADF4CD"/>
    <w:rsid w:val="02C5C4A8"/>
    <w:rsid w:val="02F3E1B9"/>
    <w:rsid w:val="0307EC27"/>
    <w:rsid w:val="03192737"/>
    <w:rsid w:val="0355AEE6"/>
    <w:rsid w:val="037C6DA9"/>
    <w:rsid w:val="03B5C3BF"/>
    <w:rsid w:val="0453A6B2"/>
    <w:rsid w:val="0466E949"/>
    <w:rsid w:val="047FA0D0"/>
    <w:rsid w:val="04B0F878"/>
    <w:rsid w:val="04DF9443"/>
    <w:rsid w:val="04F3A683"/>
    <w:rsid w:val="0557B508"/>
    <w:rsid w:val="0564B8D7"/>
    <w:rsid w:val="05A3E2BF"/>
    <w:rsid w:val="05B3EABE"/>
    <w:rsid w:val="06261154"/>
    <w:rsid w:val="06B16795"/>
    <w:rsid w:val="0787639E"/>
    <w:rsid w:val="0788A69F"/>
    <w:rsid w:val="07D0C9B7"/>
    <w:rsid w:val="07EB6290"/>
    <w:rsid w:val="080C7996"/>
    <w:rsid w:val="082CD1FF"/>
    <w:rsid w:val="083B5418"/>
    <w:rsid w:val="0865DDF6"/>
    <w:rsid w:val="087EDCC7"/>
    <w:rsid w:val="088CF27D"/>
    <w:rsid w:val="08BBD149"/>
    <w:rsid w:val="08D0380F"/>
    <w:rsid w:val="099093B5"/>
    <w:rsid w:val="09AE201B"/>
    <w:rsid w:val="09B52ABD"/>
    <w:rsid w:val="09C22BAF"/>
    <w:rsid w:val="09CC2F79"/>
    <w:rsid w:val="0A20183F"/>
    <w:rsid w:val="0A867873"/>
    <w:rsid w:val="0A984469"/>
    <w:rsid w:val="0AA9E10B"/>
    <w:rsid w:val="0AC1AF11"/>
    <w:rsid w:val="0BA073B6"/>
    <w:rsid w:val="0BAADD79"/>
    <w:rsid w:val="0BB314B1"/>
    <w:rsid w:val="0BDFA83C"/>
    <w:rsid w:val="0BF051F5"/>
    <w:rsid w:val="0C03125B"/>
    <w:rsid w:val="0C0541C7"/>
    <w:rsid w:val="0C076B7F"/>
    <w:rsid w:val="0CA866EB"/>
    <w:rsid w:val="0CDD0BD5"/>
    <w:rsid w:val="0D3B32EC"/>
    <w:rsid w:val="0D69201F"/>
    <w:rsid w:val="0D9A502F"/>
    <w:rsid w:val="0DE80627"/>
    <w:rsid w:val="0E53874D"/>
    <w:rsid w:val="0E75E568"/>
    <w:rsid w:val="0F334EF7"/>
    <w:rsid w:val="0F37CF35"/>
    <w:rsid w:val="0FAD7242"/>
    <w:rsid w:val="0FE548B2"/>
    <w:rsid w:val="1025FBE7"/>
    <w:rsid w:val="103BEB00"/>
    <w:rsid w:val="10E1592F"/>
    <w:rsid w:val="111F1B56"/>
    <w:rsid w:val="119E17BD"/>
    <w:rsid w:val="11D0916A"/>
    <w:rsid w:val="1204D4C5"/>
    <w:rsid w:val="120ACAF3"/>
    <w:rsid w:val="12B084A4"/>
    <w:rsid w:val="12F26228"/>
    <w:rsid w:val="130E50B3"/>
    <w:rsid w:val="133D1663"/>
    <w:rsid w:val="1353C638"/>
    <w:rsid w:val="1371D6E8"/>
    <w:rsid w:val="13C7C94D"/>
    <w:rsid w:val="1408EB8E"/>
    <w:rsid w:val="153C6EAB"/>
    <w:rsid w:val="1549F429"/>
    <w:rsid w:val="15501F45"/>
    <w:rsid w:val="15E52DD9"/>
    <w:rsid w:val="15EC43CC"/>
    <w:rsid w:val="16323BCA"/>
    <w:rsid w:val="16B18AC8"/>
    <w:rsid w:val="16B951B3"/>
    <w:rsid w:val="17068C24"/>
    <w:rsid w:val="17079EDD"/>
    <w:rsid w:val="17BEA694"/>
    <w:rsid w:val="1833D259"/>
    <w:rsid w:val="18687C90"/>
    <w:rsid w:val="18C525E9"/>
    <w:rsid w:val="18D18340"/>
    <w:rsid w:val="1903B1A8"/>
    <w:rsid w:val="19237A86"/>
    <w:rsid w:val="195CA265"/>
    <w:rsid w:val="196AFF90"/>
    <w:rsid w:val="1A175002"/>
    <w:rsid w:val="1A2751B5"/>
    <w:rsid w:val="1A382FF5"/>
    <w:rsid w:val="1C7A69F7"/>
    <w:rsid w:val="1D044F71"/>
    <w:rsid w:val="1D0F90DB"/>
    <w:rsid w:val="1D1CF727"/>
    <w:rsid w:val="1D8F762D"/>
    <w:rsid w:val="1DED31D4"/>
    <w:rsid w:val="1DF84845"/>
    <w:rsid w:val="1E5A750C"/>
    <w:rsid w:val="1E81EE69"/>
    <w:rsid w:val="1E8EBC38"/>
    <w:rsid w:val="1EB71C2F"/>
    <w:rsid w:val="1EE895CB"/>
    <w:rsid w:val="1EF2A64C"/>
    <w:rsid w:val="1F39A06D"/>
    <w:rsid w:val="1FA823EE"/>
    <w:rsid w:val="1FACFCFF"/>
    <w:rsid w:val="1FE5D7FB"/>
    <w:rsid w:val="202004AE"/>
    <w:rsid w:val="2029287D"/>
    <w:rsid w:val="203DD06F"/>
    <w:rsid w:val="205D97A9"/>
    <w:rsid w:val="21135C89"/>
    <w:rsid w:val="21F75F85"/>
    <w:rsid w:val="21FC5C18"/>
    <w:rsid w:val="2209BDEA"/>
    <w:rsid w:val="22AA153B"/>
    <w:rsid w:val="23AC9BE2"/>
    <w:rsid w:val="23EDC902"/>
    <w:rsid w:val="2437CA58"/>
    <w:rsid w:val="244BE809"/>
    <w:rsid w:val="24544961"/>
    <w:rsid w:val="249E79B3"/>
    <w:rsid w:val="25015B5F"/>
    <w:rsid w:val="25147F3C"/>
    <w:rsid w:val="252EEE62"/>
    <w:rsid w:val="2535327D"/>
    <w:rsid w:val="2559A9B4"/>
    <w:rsid w:val="256463D5"/>
    <w:rsid w:val="25CB2227"/>
    <w:rsid w:val="25F9B47D"/>
    <w:rsid w:val="261CA703"/>
    <w:rsid w:val="261FDA3F"/>
    <w:rsid w:val="265F7EFD"/>
    <w:rsid w:val="267D1130"/>
    <w:rsid w:val="276E2AA5"/>
    <w:rsid w:val="283926EC"/>
    <w:rsid w:val="285C0A6F"/>
    <w:rsid w:val="28683FED"/>
    <w:rsid w:val="28802EA0"/>
    <w:rsid w:val="2898B924"/>
    <w:rsid w:val="28A69835"/>
    <w:rsid w:val="28CAD0EB"/>
    <w:rsid w:val="28D47493"/>
    <w:rsid w:val="28D4AD5E"/>
    <w:rsid w:val="29010F85"/>
    <w:rsid w:val="2987606C"/>
    <w:rsid w:val="298FB684"/>
    <w:rsid w:val="2996788D"/>
    <w:rsid w:val="29B5D17B"/>
    <w:rsid w:val="2A0C699A"/>
    <w:rsid w:val="2A19BD52"/>
    <w:rsid w:val="2A3EC182"/>
    <w:rsid w:val="2A4005CF"/>
    <w:rsid w:val="2A8BA102"/>
    <w:rsid w:val="2B2C0229"/>
    <w:rsid w:val="2B4835C9"/>
    <w:rsid w:val="2B926B0D"/>
    <w:rsid w:val="2B9E4214"/>
    <w:rsid w:val="2C2CA028"/>
    <w:rsid w:val="2D280C20"/>
    <w:rsid w:val="2D46E181"/>
    <w:rsid w:val="2D4B10C5"/>
    <w:rsid w:val="2D6FB0A4"/>
    <w:rsid w:val="2D72A55B"/>
    <w:rsid w:val="2D7B650F"/>
    <w:rsid w:val="2E5FB6A7"/>
    <w:rsid w:val="2E7CBF4B"/>
    <w:rsid w:val="2F154835"/>
    <w:rsid w:val="2F2B2153"/>
    <w:rsid w:val="2F319309"/>
    <w:rsid w:val="2F3638A2"/>
    <w:rsid w:val="2FC0653E"/>
    <w:rsid w:val="2FD344C7"/>
    <w:rsid w:val="301B24E9"/>
    <w:rsid w:val="3043CB1A"/>
    <w:rsid w:val="30702A10"/>
    <w:rsid w:val="30BDA8D4"/>
    <w:rsid w:val="31458E39"/>
    <w:rsid w:val="31875223"/>
    <w:rsid w:val="319A7E8F"/>
    <w:rsid w:val="32123463"/>
    <w:rsid w:val="3246FB7F"/>
    <w:rsid w:val="330A1FA6"/>
    <w:rsid w:val="33882C88"/>
    <w:rsid w:val="33FA21BE"/>
    <w:rsid w:val="34319A72"/>
    <w:rsid w:val="34751CB1"/>
    <w:rsid w:val="349E2D0B"/>
    <w:rsid w:val="34C58A4E"/>
    <w:rsid w:val="352DFFE5"/>
    <w:rsid w:val="353DBF98"/>
    <w:rsid w:val="35C5FFB1"/>
    <w:rsid w:val="35D7191A"/>
    <w:rsid w:val="361B5DB8"/>
    <w:rsid w:val="3673787D"/>
    <w:rsid w:val="3679B770"/>
    <w:rsid w:val="36E11FD9"/>
    <w:rsid w:val="36E72B1C"/>
    <w:rsid w:val="384CDD5F"/>
    <w:rsid w:val="388CAD45"/>
    <w:rsid w:val="38C3FAF6"/>
    <w:rsid w:val="38C79866"/>
    <w:rsid w:val="39060EB1"/>
    <w:rsid w:val="395CD672"/>
    <w:rsid w:val="39C67AD8"/>
    <w:rsid w:val="39EC825E"/>
    <w:rsid w:val="3A14BB7A"/>
    <w:rsid w:val="3A1E2616"/>
    <w:rsid w:val="3A4E2318"/>
    <w:rsid w:val="3A80AC79"/>
    <w:rsid w:val="3AB65662"/>
    <w:rsid w:val="3AD6C174"/>
    <w:rsid w:val="3AE2198A"/>
    <w:rsid w:val="3B025170"/>
    <w:rsid w:val="3B0D4809"/>
    <w:rsid w:val="3B248CF9"/>
    <w:rsid w:val="3B5D17FC"/>
    <w:rsid w:val="3BBCDF96"/>
    <w:rsid w:val="3BFAFF7F"/>
    <w:rsid w:val="3C58E5CA"/>
    <w:rsid w:val="3C7B0512"/>
    <w:rsid w:val="3C9FEFA8"/>
    <w:rsid w:val="3CD53373"/>
    <w:rsid w:val="3CD62839"/>
    <w:rsid w:val="3CF93707"/>
    <w:rsid w:val="3D31F41C"/>
    <w:rsid w:val="3D34795F"/>
    <w:rsid w:val="3D6AD6DA"/>
    <w:rsid w:val="3DDC5C7F"/>
    <w:rsid w:val="3DFE0567"/>
    <w:rsid w:val="3DFFDB45"/>
    <w:rsid w:val="3E317B1F"/>
    <w:rsid w:val="3F135469"/>
    <w:rsid w:val="3FC9895E"/>
    <w:rsid w:val="40CBFA96"/>
    <w:rsid w:val="40DCBCDF"/>
    <w:rsid w:val="40EF1B34"/>
    <w:rsid w:val="40F0FAA5"/>
    <w:rsid w:val="41061920"/>
    <w:rsid w:val="41083B4D"/>
    <w:rsid w:val="411DF6E7"/>
    <w:rsid w:val="4180BA51"/>
    <w:rsid w:val="4198C644"/>
    <w:rsid w:val="41B25EB9"/>
    <w:rsid w:val="41B8E19E"/>
    <w:rsid w:val="41B9A5E3"/>
    <w:rsid w:val="41DA6CC6"/>
    <w:rsid w:val="41E032D4"/>
    <w:rsid w:val="422A4C26"/>
    <w:rsid w:val="4235E262"/>
    <w:rsid w:val="426B965A"/>
    <w:rsid w:val="4304761A"/>
    <w:rsid w:val="433B847D"/>
    <w:rsid w:val="4352C574"/>
    <w:rsid w:val="4370106C"/>
    <w:rsid w:val="4398BC38"/>
    <w:rsid w:val="43E9443B"/>
    <w:rsid w:val="44218D55"/>
    <w:rsid w:val="4458362C"/>
    <w:rsid w:val="4464BDD9"/>
    <w:rsid w:val="4497093A"/>
    <w:rsid w:val="44AAF8A1"/>
    <w:rsid w:val="454EB462"/>
    <w:rsid w:val="45CD7DA1"/>
    <w:rsid w:val="45E32196"/>
    <w:rsid w:val="46199DB1"/>
    <w:rsid w:val="4631ACA7"/>
    <w:rsid w:val="46642844"/>
    <w:rsid w:val="46733EA6"/>
    <w:rsid w:val="46CE4B4B"/>
    <w:rsid w:val="47364AE5"/>
    <w:rsid w:val="47521252"/>
    <w:rsid w:val="477252A9"/>
    <w:rsid w:val="480E88FE"/>
    <w:rsid w:val="4820D817"/>
    <w:rsid w:val="482BBFCB"/>
    <w:rsid w:val="4896DC02"/>
    <w:rsid w:val="489E17F7"/>
    <w:rsid w:val="4978B173"/>
    <w:rsid w:val="499F5821"/>
    <w:rsid w:val="4A0D72F8"/>
    <w:rsid w:val="4A4938CF"/>
    <w:rsid w:val="4A4DE924"/>
    <w:rsid w:val="4A792681"/>
    <w:rsid w:val="4A90B86B"/>
    <w:rsid w:val="4B0D85CB"/>
    <w:rsid w:val="4B296104"/>
    <w:rsid w:val="4BE60445"/>
    <w:rsid w:val="4BF87ADF"/>
    <w:rsid w:val="4C7D5472"/>
    <w:rsid w:val="4CAEAA5F"/>
    <w:rsid w:val="4CE7CA75"/>
    <w:rsid w:val="4CFEDA77"/>
    <w:rsid w:val="4D4B21BD"/>
    <w:rsid w:val="4D51C370"/>
    <w:rsid w:val="4D5DBEF1"/>
    <w:rsid w:val="4D9E4E70"/>
    <w:rsid w:val="4DA4C195"/>
    <w:rsid w:val="4DBF917C"/>
    <w:rsid w:val="4DC30F82"/>
    <w:rsid w:val="4DFB7751"/>
    <w:rsid w:val="4E666A41"/>
    <w:rsid w:val="4E901521"/>
    <w:rsid w:val="4EE89590"/>
    <w:rsid w:val="4EEF1414"/>
    <w:rsid w:val="4FA6D70D"/>
    <w:rsid w:val="50F0438E"/>
    <w:rsid w:val="51394CFD"/>
    <w:rsid w:val="51C197A9"/>
    <w:rsid w:val="51E89CE3"/>
    <w:rsid w:val="526053FC"/>
    <w:rsid w:val="5289AB8D"/>
    <w:rsid w:val="52E57144"/>
    <w:rsid w:val="52F5A039"/>
    <w:rsid w:val="53769D50"/>
    <w:rsid w:val="5392C388"/>
    <w:rsid w:val="539BF0FC"/>
    <w:rsid w:val="53F73D70"/>
    <w:rsid w:val="540313BB"/>
    <w:rsid w:val="546C5F63"/>
    <w:rsid w:val="5488FF0E"/>
    <w:rsid w:val="54AD756D"/>
    <w:rsid w:val="55F89BD9"/>
    <w:rsid w:val="5658B529"/>
    <w:rsid w:val="565F1FBD"/>
    <w:rsid w:val="568446C7"/>
    <w:rsid w:val="56D79F33"/>
    <w:rsid w:val="56EDE06A"/>
    <w:rsid w:val="56EE2AB7"/>
    <w:rsid w:val="56F2DD9A"/>
    <w:rsid w:val="5701563F"/>
    <w:rsid w:val="57DCFEA2"/>
    <w:rsid w:val="57E94A6D"/>
    <w:rsid w:val="581D7633"/>
    <w:rsid w:val="58557FB5"/>
    <w:rsid w:val="586A1531"/>
    <w:rsid w:val="586FB877"/>
    <w:rsid w:val="58DB8E80"/>
    <w:rsid w:val="594A9F39"/>
    <w:rsid w:val="59AA02FA"/>
    <w:rsid w:val="59CCD475"/>
    <w:rsid w:val="5A29C31E"/>
    <w:rsid w:val="5A324E61"/>
    <w:rsid w:val="5A92DDE8"/>
    <w:rsid w:val="5AB57600"/>
    <w:rsid w:val="5AE62E58"/>
    <w:rsid w:val="5AFEF95E"/>
    <w:rsid w:val="5B1749FA"/>
    <w:rsid w:val="5BC33B97"/>
    <w:rsid w:val="5BF61B0A"/>
    <w:rsid w:val="5C4DC528"/>
    <w:rsid w:val="5CCE645D"/>
    <w:rsid w:val="5D46CF30"/>
    <w:rsid w:val="5DC7EF10"/>
    <w:rsid w:val="5DEDBEF7"/>
    <w:rsid w:val="5DFA2306"/>
    <w:rsid w:val="5E20903B"/>
    <w:rsid w:val="5E6984EE"/>
    <w:rsid w:val="5E8B56EB"/>
    <w:rsid w:val="5F01697D"/>
    <w:rsid w:val="5F0F3960"/>
    <w:rsid w:val="5F75DE65"/>
    <w:rsid w:val="5F9270E7"/>
    <w:rsid w:val="5FA4C104"/>
    <w:rsid w:val="5FAE1DDD"/>
    <w:rsid w:val="5FB698AB"/>
    <w:rsid w:val="5FFDBB97"/>
    <w:rsid w:val="604DE288"/>
    <w:rsid w:val="605F5D53"/>
    <w:rsid w:val="60610F4A"/>
    <w:rsid w:val="609E4A86"/>
    <w:rsid w:val="60BC5FE0"/>
    <w:rsid w:val="612D41E8"/>
    <w:rsid w:val="615BBD8B"/>
    <w:rsid w:val="61F35D45"/>
    <w:rsid w:val="62232BAB"/>
    <w:rsid w:val="6223BEB1"/>
    <w:rsid w:val="624BAC67"/>
    <w:rsid w:val="62532432"/>
    <w:rsid w:val="62AABC7E"/>
    <w:rsid w:val="63208B13"/>
    <w:rsid w:val="6336FB7E"/>
    <w:rsid w:val="63495736"/>
    <w:rsid w:val="63627364"/>
    <w:rsid w:val="636E4B49"/>
    <w:rsid w:val="638965AB"/>
    <w:rsid w:val="6389EE30"/>
    <w:rsid w:val="63C6CFF1"/>
    <w:rsid w:val="6406FC39"/>
    <w:rsid w:val="644C84BC"/>
    <w:rsid w:val="650307A0"/>
    <w:rsid w:val="6527AC41"/>
    <w:rsid w:val="655514D4"/>
    <w:rsid w:val="656C504A"/>
    <w:rsid w:val="6595039A"/>
    <w:rsid w:val="6689F596"/>
    <w:rsid w:val="676897A8"/>
    <w:rsid w:val="678C9B34"/>
    <w:rsid w:val="679E221F"/>
    <w:rsid w:val="67A63CC7"/>
    <w:rsid w:val="680A7D79"/>
    <w:rsid w:val="68167D25"/>
    <w:rsid w:val="6840C9FB"/>
    <w:rsid w:val="686784EC"/>
    <w:rsid w:val="686A4A0F"/>
    <w:rsid w:val="68AE7BB4"/>
    <w:rsid w:val="68B6800F"/>
    <w:rsid w:val="68D802F6"/>
    <w:rsid w:val="68E3BA62"/>
    <w:rsid w:val="69769423"/>
    <w:rsid w:val="69B0C711"/>
    <w:rsid w:val="69C88FA7"/>
    <w:rsid w:val="6A09616C"/>
    <w:rsid w:val="6A126CD2"/>
    <w:rsid w:val="6AA90FC9"/>
    <w:rsid w:val="6B389AE1"/>
    <w:rsid w:val="6B5EC145"/>
    <w:rsid w:val="6B7B822F"/>
    <w:rsid w:val="6BEE1102"/>
    <w:rsid w:val="6C5FD5B1"/>
    <w:rsid w:val="6DC14C3D"/>
    <w:rsid w:val="6DC3DCB8"/>
    <w:rsid w:val="6E06CB91"/>
    <w:rsid w:val="6E10FBFA"/>
    <w:rsid w:val="6E1E928D"/>
    <w:rsid w:val="6E4B245A"/>
    <w:rsid w:val="6E63F585"/>
    <w:rsid w:val="6EE84D2B"/>
    <w:rsid w:val="6F15EA38"/>
    <w:rsid w:val="6F298374"/>
    <w:rsid w:val="6F4AB753"/>
    <w:rsid w:val="6F6B0E5C"/>
    <w:rsid w:val="6F916AEB"/>
    <w:rsid w:val="6F9D0193"/>
    <w:rsid w:val="6FA94A9E"/>
    <w:rsid w:val="6FF2930A"/>
    <w:rsid w:val="700A80E7"/>
    <w:rsid w:val="70118B58"/>
    <w:rsid w:val="7026A2A8"/>
    <w:rsid w:val="705D46E4"/>
    <w:rsid w:val="707BB8B4"/>
    <w:rsid w:val="70D9341B"/>
    <w:rsid w:val="717F89F8"/>
    <w:rsid w:val="71F7A745"/>
    <w:rsid w:val="71FD5797"/>
    <w:rsid w:val="722691EB"/>
    <w:rsid w:val="723FEC0F"/>
    <w:rsid w:val="724C7CF5"/>
    <w:rsid w:val="72979BC7"/>
    <w:rsid w:val="734C02E2"/>
    <w:rsid w:val="734CA0FF"/>
    <w:rsid w:val="73603828"/>
    <w:rsid w:val="73659A1F"/>
    <w:rsid w:val="73941FFD"/>
    <w:rsid w:val="742A9D99"/>
    <w:rsid w:val="748ACCCF"/>
    <w:rsid w:val="74CA17E2"/>
    <w:rsid w:val="74DFC33D"/>
    <w:rsid w:val="7524CF35"/>
    <w:rsid w:val="75F03789"/>
    <w:rsid w:val="7602E594"/>
    <w:rsid w:val="767F29EC"/>
    <w:rsid w:val="76C49DC3"/>
    <w:rsid w:val="76EE5E51"/>
    <w:rsid w:val="779299CD"/>
    <w:rsid w:val="77B7102B"/>
    <w:rsid w:val="77C6FE16"/>
    <w:rsid w:val="783055B5"/>
    <w:rsid w:val="7873C69E"/>
    <w:rsid w:val="78DDCD29"/>
    <w:rsid w:val="79362E04"/>
    <w:rsid w:val="79731478"/>
    <w:rsid w:val="797970F1"/>
    <w:rsid w:val="79800B88"/>
    <w:rsid w:val="7A4B3818"/>
    <w:rsid w:val="7A528063"/>
    <w:rsid w:val="7A68CA37"/>
    <w:rsid w:val="7A75B8A8"/>
    <w:rsid w:val="7AD373FE"/>
    <w:rsid w:val="7B635959"/>
    <w:rsid w:val="7C10FE61"/>
    <w:rsid w:val="7C38285C"/>
    <w:rsid w:val="7C5BC8EB"/>
    <w:rsid w:val="7CA3625B"/>
    <w:rsid w:val="7D0F15E6"/>
    <w:rsid w:val="7D8EECEB"/>
    <w:rsid w:val="7DAF73FB"/>
    <w:rsid w:val="7E03F513"/>
    <w:rsid w:val="7E1DED6A"/>
    <w:rsid w:val="7E62156C"/>
    <w:rsid w:val="7E9494A8"/>
    <w:rsid w:val="7EA50587"/>
    <w:rsid w:val="7EAE382D"/>
    <w:rsid w:val="7EB4A865"/>
    <w:rsid w:val="7F1D4291"/>
    <w:rsid w:val="7F2DB092"/>
    <w:rsid w:val="7F492648"/>
    <w:rsid w:val="7FA06240"/>
    <w:rsid w:val="7FC8E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C8D88"/>
  <w15:docId w15:val="{A20AA006-37B0-4311-B73C-31DC16B5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8DC"/>
    <w:pPr>
      <w:jc w:val="both"/>
    </w:pPr>
    <w:rPr>
      <w:lang w:val="en-GB"/>
    </w:rPr>
  </w:style>
  <w:style w:type="paragraph" w:styleId="Heading1">
    <w:name w:val="heading 1"/>
    <w:aliases w:val="~SectionHeading"/>
    <w:basedOn w:val="Normal"/>
    <w:next w:val="Normal"/>
    <w:link w:val="Heading1Char"/>
    <w:uiPriority w:val="9"/>
    <w:qFormat/>
    <w:rsid w:val="00B70DCE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E110E7"/>
    <w:pPr>
      <w:ind w:left="720"/>
      <w:contextualSpacing/>
    </w:pPr>
  </w:style>
  <w:style w:type="character" w:customStyle="1" w:styleId="Heading1Char">
    <w:name w:val="Heading 1 Char"/>
    <w:aliases w:val="~SectionHeading Char"/>
    <w:basedOn w:val="DefaultParagraphFont"/>
    <w:link w:val="Heading1"/>
    <w:uiPriority w:val="9"/>
    <w:rsid w:val="00B70D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70D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0DC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760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60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601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0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01D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01D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F03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97638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Spacing">
    <w:name w:val="No Spacing"/>
    <w:uiPriority w:val="1"/>
    <w:qFormat/>
    <w:rsid w:val="005E7151"/>
    <w:pPr>
      <w:spacing w:after="0" w:line="240" w:lineRule="auto"/>
      <w:jc w:val="both"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25D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5DB7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25D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2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C9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1E2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95"/>
    <w:rPr>
      <w:lang w:val="en-GB"/>
    </w:rPr>
  </w:style>
  <w:style w:type="paragraph" w:styleId="BodyText">
    <w:name w:val="Body Text"/>
    <w:basedOn w:val="Normal"/>
    <w:link w:val="BodyTextChar"/>
    <w:unhideWhenUsed/>
    <w:qFormat/>
    <w:rsid w:val="0081765F"/>
    <w:pPr>
      <w:spacing w:before="40" w:after="140" w:line="280" w:lineRule="atLeast"/>
      <w:jc w:val="left"/>
    </w:pPr>
    <w:rPr>
      <w:rFonts w:ascii="Verdana" w:eastAsiaTheme="minorEastAsia" w:hAnsi="Verdana" w:cs="Verdana"/>
      <w:sz w:val="18"/>
      <w:szCs w:val="18"/>
      <w:lang w:eastAsia="zh-CN"/>
    </w:rPr>
  </w:style>
  <w:style w:type="character" w:customStyle="1" w:styleId="BodyTextChar">
    <w:name w:val="Body Text Char"/>
    <w:basedOn w:val="DefaultParagraphFont"/>
    <w:link w:val="BodyText"/>
    <w:rsid w:val="0081765F"/>
    <w:rPr>
      <w:rFonts w:ascii="Verdana" w:eastAsiaTheme="minorEastAsia" w:hAnsi="Verdana" w:cs="Verdana"/>
      <w:sz w:val="18"/>
      <w:szCs w:val="18"/>
      <w:lang w:val="en-GB" w:eastAsia="zh-CN"/>
    </w:rPr>
  </w:style>
  <w:style w:type="paragraph" w:styleId="NormalWeb">
    <w:name w:val="Normal (Web)"/>
    <w:basedOn w:val="Normal"/>
    <w:uiPriority w:val="99"/>
    <w:unhideWhenUsed/>
    <w:rsid w:val="00003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styleId="Revision">
    <w:name w:val="Revision"/>
    <w:hidden/>
    <w:uiPriority w:val="99"/>
    <w:semiHidden/>
    <w:rsid w:val="00BE415A"/>
    <w:pPr>
      <w:spacing w:after="0" w:line="240" w:lineRule="auto"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1008B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597B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F6F27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F6F2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F6F27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3F6F27"/>
    <w:rPr>
      <w:vertAlign w:val="superscript"/>
    </w:rPr>
  </w:style>
  <w:style w:type="table" w:customStyle="1" w:styleId="GridTable2-Accent51">
    <w:name w:val="Grid Table 2 - Accent 51"/>
    <w:basedOn w:val="TableNormal"/>
    <w:uiPriority w:val="47"/>
    <w:rsid w:val="00AC293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Strong">
    <w:name w:val="Strong"/>
    <w:basedOn w:val="DefaultParagraphFont"/>
    <w:uiPriority w:val="22"/>
    <w:qFormat/>
    <w:rsid w:val="00DF3E6C"/>
    <w:rPr>
      <w:b/>
      <w:bCs/>
    </w:rPr>
  </w:style>
  <w:style w:type="paragraph" w:customStyle="1" w:styleId="paragraph">
    <w:name w:val="paragraph"/>
    <w:basedOn w:val="Normal"/>
    <w:rsid w:val="00372E8E"/>
    <w:pPr>
      <w:spacing w:before="100" w:beforeAutospacing="1" w:after="100" w:afterAutospacing="1" w:line="240" w:lineRule="auto"/>
      <w:jc w:val="left"/>
    </w:pPr>
    <w:rPr>
      <w:rFonts w:ascii="Calibri" w:hAnsi="Calibri" w:cs="Calibri"/>
      <w:lang w:val="en-US"/>
    </w:rPr>
  </w:style>
  <w:style w:type="character" w:customStyle="1" w:styleId="normaltextrun">
    <w:name w:val="normaltextrun"/>
    <w:basedOn w:val="DefaultParagraphFont"/>
    <w:rsid w:val="00372E8E"/>
  </w:style>
  <w:style w:type="character" w:customStyle="1" w:styleId="findhit">
    <w:name w:val="findhit"/>
    <w:basedOn w:val="DefaultParagraphFont"/>
    <w:rsid w:val="00372E8E"/>
  </w:style>
  <w:style w:type="character" w:customStyle="1" w:styleId="eop">
    <w:name w:val="eop"/>
    <w:basedOn w:val="DefaultParagraphFont"/>
    <w:rsid w:val="00372E8E"/>
  </w:style>
  <w:style w:type="paragraph" w:customStyle="1" w:styleId="AppHead">
    <w:name w:val="~AppHead"/>
    <w:basedOn w:val="Normal"/>
    <w:next w:val="AppBodyTextNum"/>
    <w:qFormat/>
    <w:rsid w:val="00245B20"/>
    <w:pPr>
      <w:keepNext/>
      <w:pageBreakBefore/>
      <w:numPr>
        <w:numId w:val="4"/>
      </w:numPr>
      <w:spacing w:after="1440" w:line="288" w:lineRule="auto"/>
      <w:jc w:val="left"/>
      <w:outlineLvl w:val="0"/>
    </w:pPr>
    <w:rPr>
      <w:rFonts w:ascii="Arial" w:hAnsi="Arial" w:cs="Arial"/>
      <w:color w:val="5B9BD5" w:themeColor="accent1"/>
      <w:sz w:val="48"/>
      <w:szCs w:val="20"/>
    </w:rPr>
  </w:style>
  <w:style w:type="paragraph" w:customStyle="1" w:styleId="AppBodyTextNum">
    <w:name w:val="~AppBodyTextNum"/>
    <w:basedOn w:val="Normal"/>
    <w:rsid w:val="00245B20"/>
    <w:pPr>
      <w:numPr>
        <w:ilvl w:val="1"/>
        <w:numId w:val="4"/>
      </w:numPr>
      <w:spacing w:before="120" w:after="240" w:line="30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ppNumBullet1">
    <w:name w:val="~AppNumBullet1"/>
    <w:basedOn w:val="Normal"/>
    <w:rsid w:val="00245B20"/>
    <w:pPr>
      <w:numPr>
        <w:ilvl w:val="2"/>
        <w:numId w:val="4"/>
      </w:numPr>
      <w:spacing w:before="120" w:after="240" w:line="300" w:lineRule="auto"/>
    </w:pPr>
    <w:rPr>
      <w:rFonts w:eastAsia="Calibri" w:cs="Arial"/>
      <w:color w:val="000000" w:themeColor="text1"/>
      <w:sz w:val="20"/>
      <w:szCs w:val="20"/>
    </w:rPr>
  </w:style>
  <w:style w:type="paragraph" w:customStyle="1" w:styleId="AppNumBullet2">
    <w:name w:val="~AppNumBullet2"/>
    <w:basedOn w:val="Normal"/>
    <w:rsid w:val="00245B20"/>
    <w:pPr>
      <w:numPr>
        <w:ilvl w:val="3"/>
        <w:numId w:val="4"/>
      </w:numPr>
      <w:spacing w:before="120" w:after="240" w:line="300" w:lineRule="auto"/>
    </w:pPr>
    <w:rPr>
      <w:rFonts w:eastAsia="Calibri" w:cs="Arial"/>
      <w:color w:val="000000" w:themeColor="text1"/>
      <w:sz w:val="20"/>
      <w:szCs w:val="20"/>
    </w:rPr>
  </w:style>
  <w:style w:type="paragraph" w:customStyle="1" w:styleId="AppNumBullet3">
    <w:name w:val="~AppNumBullet3"/>
    <w:basedOn w:val="Normal"/>
    <w:rsid w:val="00245B20"/>
    <w:pPr>
      <w:numPr>
        <w:ilvl w:val="4"/>
        <w:numId w:val="4"/>
      </w:numPr>
      <w:spacing w:before="120" w:after="240" w:line="300" w:lineRule="auto"/>
    </w:pPr>
    <w:rPr>
      <w:rFonts w:eastAsia="Calibri" w:cs="Arial"/>
      <w:color w:val="000000" w:themeColor="text1"/>
      <w:sz w:val="20"/>
      <w:szCs w:val="20"/>
    </w:rPr>
  </w:style>
  <w:style w:type="numbering" w:customStyle="1" w:styleId="AppListStyle">
    <w:name w:val="~AppListStyle"/>
    <w:uiPriority w:val="99"/>
    <w:rsid w:val="00245B20"/>
    <w:pPr>
      <w:numPr>
        <w:numId w:val="3"/>
      </w:numPr>
    </w:pPr>
  </w:style>
  <w:style w:type="paragraph" w:customStyle="1" w:styleId="BodyTextNum">
    <w:name w:val="~BodyTextNum"/>
    <w:basedOn w:val="Normal"/>
    <w:qFormat/>
    <w:rsid w:val="00936AE9"/>
    <w:pPr>
      <w:tabs>
        <w:tab w:val="num" w:pos="0"/>
      </w:tabs>
      <w:spacing w:before="120" w:after="240" w:line="300" w:lineRule="auto"/>
      <w:ind w:hanging="850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NumBullet1">
    <w:name w:val="~NumBullet1"/>
    <w:basedOn w:val="Normal"/>
    <w:qFormat/>
    <w:rsid w:val="00936AE9"/>
    <w:pPr>
      <w:tabs>
        <w:tab w:val="num" w:pos="340"/>
      </w:tabs>
      <w:spacing w:before="240" w:after="240" w:line="312" w:lineRule="auto"/>
      <w:ind w:left="340" w:hanging="340"/>
    </w:pPr>
    <w:rPr>
      <w:rFonts w:eastAsia="Calibri" w:cs="Arial"/>
      <w:color w:val="000000" w:themeColor="text1"/>
      <w:sz w:val="20"/>
      <w:szCs w:val="20"/>
    </w:rPr>
  </w:style>
  <w:style w:type="paragraph" w:customStyle="1" w:styleId="NumBullet2">
    <w:name w:val="~NumBullet2"/>
    <w:basedOn w:val="NumBullet1"/>
    <w:rsid w:val="00936AE9"/>
    <w:pPr>
      <w:tabs>
        <w:tab w:val="clear" w:pos="340"/>
        <w:tab w:val="num" w:pos="794"/>
      </w:tabs>
      <w:ind w:left="794" w:hanging="454"/>
    </w:pPr>
  </w:style>
  <w:style w:type="paragraph" w:customStyle="1" w:styleId="NumBullet3">
    <w:name w:val="~NumBullet3"/>
    <w:basedOn w:val="NumBullet2"/>
    <w:rsid w:val="00936AE9"/>
    <w:pPr>
      <w:tabs>
        <w:tab w:val="clear" w:pos="794"/>
        <w:tab w:val="num" w:pos="1077"/>
      </w:tabs>
      <w:ind w:left="1077" w:hanging="283"/>
    </w:pPr>
  </w:style>
  <w:style w:type="numbering" w:customStyle="1" w:styleId="SecListStyle">
    <w:name w:val="~SecListStyle"/>
    <w:uiPriority w:val="99"/>
    <w:rsid w:val="00936AE9"/>
    <w:pPr>
      <w:numPr>
        <w:numId w:val="5"/>
      </w:numPr>
    </w:pPr>
  </w:style>
  <w:style w:type="paragraph" w:customStyle="1" w:styleId="Default">
    <w:name w:val="Default"/>
    <w:rsid w:val="00EE6A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4567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9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77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2b0c6-0d6a-4a6e-8705-9baf0ce3919a">
      <Terms xmlns="http://schemas.microsoft.com/office/infopath/2007/PartnerControls"/>
    </lcf76f155ced4ddcb4097134ff3c332f>
    <TaxCatchAll xmlns="57024709-0cf7-4e2c-8bb2-cd5ffdb410e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4336C56B00DB47949B51DA57911402" ma:contentTypeVersion="14" ma:contentTypeDescription="Kurkite naują dokumentą." ma:contentTypeScope="" ma:versionID="93f75726760c0bc43a76ad217a85b16e">
  <xsd:schema xmlns:xsd="http://www.w3.org/2001/XMLSchema" xmlns:xs="http://www.w3.org/2001/XMLSchema" xmlns:p="http://schemas.microsoft.com/office/2006/metadata/properties" xmlns:ns2="c242b0c6-0d6a-4a6e-8705-9baf0ce3919a" xmlns:ns3="57024709-0cf7-4e2c-8bb2-cd5ffdb410e9" targetNamespace="http://schemas.microsoft.com/office/2006/metadata/properties" ma:root="true" ma:fieldsID="2f72c958d85caa90793001caa183a90d" ns2:_="" ns3:_="">
    <xsd:import namespace="c242b0c6-0d6a-4a6e-8705-9baf0ce3919a"/>
    <xsd:import namespace="57024709-0cf7-4e2c-8bb2-cd5ffdb410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2b0c6-0d6a-4a6e-8705-9baf0ce391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24709-0cf7-4e2c-8bb2-cd5ffdb410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ab780a3-d40a-4085-a347-2c20ae0d69ad}" ma:internalName="TaxCatchAll" ma:showField="CatchAllData" ma:web="57024709-0cf7-4e2c-8bb2-cd5ffdb410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F9F4C1-36A7-455C-9158-E832557E589E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c242b0c6-0d6a-4a6e-8705-9baf0ce3919a"/>
    <ds:schemaRef ds:uri="http://purl.org/dc/terms/"/>
    <ds:schemaRef ds:uri="http://purl.org/dc/elements/1.1/"/>
    <ds:schemaRef ds:uri="http://schemas.microsoft.com/office/infopath/2007/PartnerControls"/>
    <ds:schemaRef ds:uri="57024709-0cf7-4e2c-8bb2-cd5ffdb410e9"/>
  </ds:schemaRefs>
</ds:datastoreItem>
</file>

<file path=customXml/itemProps2.xml><?xml version="1.0" encoding="utf-8"?>
<ds:datastoreItem xmlns:ds="http://schemas.openxmlformats.org/officeDocument/2006/customXml" ds:itemID="{6C2EB6D0-9FDE-4A32-B03D-CF5B84E6C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E8DEE-057D-4070-811A-F555BDAE7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2b0c6-0d6a-4a6e-8705-9baf0ce3919a"/>
    <ds:schemaRef ds:uri="57024709-0cf7-4e2c-8bb2-cd5ffdb41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DA7F9F-E8C0-4DBE-A34B-4E946B5FA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1263</Words>
  <Characters>7200</Characters>
  <Application>Microsoft Office Word</Application>
  <DocSecurity>0</DocSecurity>
  <Lines>60</Lines>
  <Paragraphs>16</Paragraphs>
  <ScaleCrop>false</ScaleCrop>
  <Company>Elering OÜ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Aiste.Krasauskiene@litgrid.eu</dc:creator>
  <cp:keywords/>
  <dc:description/>
  <cp:lastModifiedBy>Vaida Tamašauskaitė</cp:lastModifiedBy>
  <cp:revision>2</cp:revision>
  <cp:lastPrinted>2019-08-05T11:14:00Z</cp:lastPrinted>
  <dcterms:created xsi:type="dcterms:W3CDTF">2025-01-20T14:23:00Z</dcterms:created>
  <dcterms:modified xsi:type="dcterms:W3CDTF">2025-01-20T14:23:00Z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0x010100EA4336C56B00DB47949B51DA57911402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2024-10-03T12:07:49Z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823ce562-7211-469a-94be-010dd4a6f9b1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ediaServiceImageTags">
    <vt:lpwstr/>
  </property>
</Properties>
</file>